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1" w:type="pct"/>
        <w:tblInd w:w="-72" w:type="dxa"/>
        <w:tblBorders>
          <w:top w:val="nil"/>
          <w:bottom w:val="nil"/>
          <w:insideH w:val="nil"/>
          <w:insideV w:val="nil"/>
        </w:tblBorders>
        <w:tblCellMar>
          <w:left w:w="0" w:type="dxa"/>
          <w:right w:w="0" w:type="dxa"/>
        </w:tblCellMar>
        <w:tblLook w:val="04A0" w:firstRow="1" w:lastRow="0" w:firstColumn="1" w:lastColumn="0" w:noHBand="0" w:noVBand="1"/>
      </w:tblPr>
      <w:tblGrid>
        <w:gridCol w:w="3533"/>
        <w:gridCol w:w="5668"/>
      </w:tblGrid>
      <w:tr w:rsidR="00122EB4" w:rsidRPr="00122EB4" w14:paraId="48C345AC" w14:textId="77777777" w:rsidTr="003D4D5D">
        <w:trPr>
          <w:trHeight w:val="908"/>
        </w:trPr>
        <w:tc>
          <w:tcPr>
            <w:tcW w:w="1920" w:type="pct"/>
            <w:tcBorders>
              <w:top w:val="nil"/>
              <w:left w:val="nil"/>
              <w:bottom w:val="nil"/>
              <w:right w:val="nil"/>
              <w:tl2br w:val="nil"/>
              <w:tr2bl w:val="nil"/>
            </w:tcBorders>
            <w:shd w:val="clear" w:color="auto" w:fill="auto"/>
            <w:tcMar>
              <w:top w:w="0" w:type="dxa"/>
              <w:left w:w="108" w:type="dxa"/>
              <w:bottom w:w="0" w:type="dxa"/>
              <w:right w:w="108" w:type="dxa"/>
            </w:tcMar>
          </w:tcPr>
          <w:p w14:paraId="57CB563A" w14:textId="77777777" w:rsidR="00E17843" w:rsidRPr="00122EB4" w:rsidRDefault="00E17843" w:rsidP="00E17843">
            <w:pPr>
              <w:spacing w:after="0" w:line="240" w:lineRule="auto"/>
              <w:jc w:val="center"/>
              <w:rPr>
                <w:rFonts w:eastAsia="Times New Roman" w:cs="Times New Roman"/>
                <w:b/>
                <w:bCs/>
                <w:sz w:val="26"/>
                <w:szCs w:val="26"/>
              </w:rPr>
            </w:pPr>
            <w:r w:rsidRPr="00122EB4">
              <w:rPr>
                <w:rFonts w:eastAsia="Times New Roman" w:cs="Times New Roman"/>
                <w:b/>
                <w:bCs/>
                <w:sz w:val="26"/>
                <w:szCs w:val="26"/>
              </w:rPr>
              <w:t>HỘI ĐỒNG NHÂN DÂN</w:t>
            </w:r>
            <w:r w:rsidRPr="00122EB4">
              <w:rPr>
                <w:rFonts w:eastAsia="Times New Roman" w:cs="Times New Roman"/>
                <w:b/>
                <w:bCs/>
                <w:sz w:val="26"/>
                <w:szCs w:val="26"/>
              </w:rPr>
              <w:br/>
              <w:t>TỈNH THÁI NGUYÊN</w:t>
            </w:r>
          </w:p>
          <w:p w14:paraId="2EB7D007" w14:textId="77777777" w:rsidR="00E17843" w:rsidRPr="00122EB4" w:rsidRDefault="00771FAD" w:rsidP="00E17843">
            <w:pPr>
              <w:spacing w:after="0" w:line="240" w:lineRule="auto"/>
              <w:jc w:val="center"/>
              <w:rPr>
                <w:rFonts w:eastAsia="Times New Roman" w:cs="Times New Roman"/>
                <w:b/>
                <w:sz w:val="26"/>
                <w:szCs w:val="24"/>
                <w:lang w:val="pl-PL"/>
              </w:rPr>
            </w:pPr>
            <w:r w:rsidRPr="00122EB4">
              <w:rPr>
                <w:rFonts w:eastAsia="Times New Roman" w:cs="Times New Roman"/>
                <w:b/>
                <w:bCs/>
                <w:noProof/>
                <w:sz w:val="26"/>
                <w:szCs w:val="24"/>
                <w:lang w:val="en-GB" w:eastAsia="en-GB"/>
              </w:rPr>
              <mc:AlternateContent>
                <mc:Choice Requires="wps">
                  <w:drawing>
                    <wp:anchor distT="0" distB="0" distL="114300" distR="114300" simplePos="0" relativeHeight="251660288" behindDoc="0" locked="0" layoutInCell="1" allowOverlap="1" wp14:anchorId="03ED03EA" wp14:editId="36BBEB85">
                      <wp:simplePos x="0" y="0"/>
                      <wp:positionH relativeFrom="column">
                        <wp:posOffset>571500</wp:posOffset>
                      </wp:positionH>
                      <wp:positionV relativeFrom="paragraph">
                        <wp:posOffset>19685</wp:posOffset>
                      </wp:positionV>
                      <wp:extent cx="914400" cy="0"/>
                      <wp:effectExtent l="5715" t="11430" r="13335" b="762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2D9E0ABB"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55pt" to="11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mWQ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"/>
                  </w:pict>
                </mc:Fallback>
              </mc:AlternateContent>
            </w:r>
          </w:p>
          <w:p w14:paraId="5CB47807" w14:textId="77777777" w:rsidR="00E17843" w:rsidRPr="00122EB4" w:rsidRDefault="00E17843" w:rsidP="00E17843">
            <w:pPr>
              <w:spacing w:after="0" w:line="240" w:lineRule="auto"/>
              <w:jc w:val="center"/>
              <w:rPr>
                <w:rFonts w:eastAsia="Times New Roman" w:cs="Times New Roman"/>
                <w:sz w:val="26"/>
                <w:szCs w:val="24"/>
                <w:lang w:val="pl-PL"/>
              </w:rPr>
            </w:pPr>
            <w:r w:rsidRPr="00122EB4">
              <w:rPr>
                <w:rFonts w:eastAsia="Times New Roman" w:cs="Times New Roman"/>
                <w:sz w:val="26"/>
                <w:szCs w:val="24"/>
                <w:lang w:val="pl-PL"/>
              </w:rPr>
              <w:t>Số</w:t>
            </w:r>
            <w:r w:rsidR="00B736EB" w:rsidRPr="00122EB4">
              <w:rPr>
                <w:rFonts w:eastAsia="Times New Roman" w:cs="Times New Roman"/>
                <w:sz w:val="26"/>
                <w:szCs w:val="24"/>
                <w:lang w:val="pl-PL"/>
              </w:rPr>
              <w:t>:</w:t>
            </w:r>
            <w:r w:rsidRPr="00122EB4">
              <w:rPr>
                <w:rFonts w:eastAsia="Times New Roman" w:cs="Times New Roman"/>
                <w:sz w:val="26"/>
                <w:szCs w:val="24"/>
                <w:lang w:val="pl-PL"/>
              </w:rPr>
              <w:t xml:space="preserve">      /202</w:t>
            </w:r>
            <w:r w:rsidR="00B53A8A" w:rsidRPr="00122EB4">
              <w:rPr>
                <w:rFonts w:eastAsia="Times New Roman" w:cs="Times New Roman"/>
                <w:sz w:val="26"/>
                <w:szCs w:val="24"/>
                <w:lang w:val="pl-PL"/>
              </w:rPr>
              <w:t>6</w:t>
            </w:r>
            <w:r w:rsidRPr="00122EB4">
              <w:rPr>
                <w:rFonts w:eastAsia="Times New Roman" w:cs="Times New Roman"/>
                <w:sz w:val="26"/>
                <w:szCs w:val="24"/>
                <w:lang w:val="pl-PL"/>
              </w:rPr>
              <w:t>/NQ-HĐND</w:t>
            </w:r>
          </w:p>
          <w:p w14:paraId="126D9C6E" w14:textId="77777777" w:rsidR="00E17843" w:rsidRPr="00122EB4" w:rsidRDefault="00E17843" w:rsidP="00E17843">
            <w:pPr>
              <w:spacing w:after="0" w:line="240" w:lineRule="auto"/>
              <w:jc w:val="center"/>
              <w:rPr>
                <w:rFonts w:eastAsia="Times New Roman" w:cs="Times New Roman"/>
                <w:b/>
                <w:sz w:val="26"/>
                <w:szCs w:val="24"/>
                <w:lang w:val="nl-NL"/>
              </w:rPr>
            </w:pPr>
            <w:r w:rsidRPr="00122EB4">
              <w:rPr>
                <w:rFonts w:eastAsia="Times New Roman" w:cs="Times New Roman"/>
                <w:b/>
                <w:noProof/>
                <w:sz w:val="30"/>
                <w:szCs w:val="30"/>
                <w:lang w:val="en-GB" w:eastAsia="en-GB"/>
              </w:rPr>
              <mc:AlternateContent>
                <mc:Choice Requires="wps">
                  <w:drawing>
                    <wp:anchor distT="0" distB="0" distL="114300" distR="114300" simplePos="0" relativeHeight="251662336" behindDoc="0" locked="0" layoutInCell="1" allowOverlap="1" wp14:anchorId="62471A0B" wp14:editId="5CBEF1D5">
                      <wp:simplePos x="0" y="0"/>
                      <wp:positionH relativeFrom="column">
                        <wp:posOffset>-245745</wp:posOffset>
                      </wp:positionH>
                      <wp:positionV relativeFrom="paragraph">
                        <wp:posOffset>161925</wp:posOffset>
                      </wp:positionV>
                      <wp:extent cx="1592580" cy="372110"/>
                      <wp:effectExtent l="0" t="0" r="26670" b="279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2580" cy="372110"/>
                              </a:xfrm>
                              <a:prstGeom prst="rect">
                                <a:avLst/>
                              </a:prstGeom>
                              <a:solidFill>
                                <a:srgbClr val="FFFFFF"/>
                              </a:solidFill>
                              <a:ln w="9525">
                                <a:solidFill>
                                  <a:srgbClr val="000000"/>
                                </a:solidFill>
                                <a:miter lim="800000"/>
                                <a:headEnd/>
                                <a:tailEnd/>
                              </a:ln>
                            </wps:spPr>
                            <wps:txbx>
                              <w:txbxContent>
                                <w:p w14:paraId="794B1A09" w14:textId="77777777" w:rsidR="00E17843" w:rsidRPr="009536A0" w:rsidRDefault="00E17843" w:rsidP="00E17843">
                                  <w:pPr>
                                    <w:spacing w:before="60"/>
                                    <w:jc w:val="center"/>
                                    <w:rPr>
                                      <w:b/>
                                      <w:sz w:val="24"/>
                                      <w:szCs w:val="24"/>
                                      <w:lang w:val="vi-VN"/>
                                    </w:rPr>
                                  </w:pPr>
                                  <w:r w:rsidRPr="009536A0">
                                    <w:rPr>
                                      <w:b/>
                                      <w:sz w:val="24"/>
                                      <w:szCs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471A0B" id="_x0000_t202" coordsize="21600,21600" o:spt="202" path="m,l,21600r21600,l21600,xe">
                      <v:stroke joinstyle="miter"/>
                      <v:path gradientshapeok="t" o:connecttype="rect"/>
                    </v:shapetype>
                    <v:shape id="Text Box 3" o:spid="_x0000_s1026" type="#_x0000_t202" style="position:absolute;left:0;text-align:left;margin-left:-19.35pt;margin-top:12.75pt;width:125.4pt;height:29.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">
                      <v:textbox>
                        <w:txbxContent>
                          <w:p w14:paraId="794B1A09" w14:textId="77777777" w:rsidR="00E17843" w:rsidRPr="009536A0" w:rsidRDefault="00E17843" w:rsidP="00E17843">
                            <w:pPr>
                              <w:spacing w:before="60"/>
                              <w:jc w:val="center"/>
                              <w:rPr>
                                <w:b/>
                                <w:sz w:val="24"/>
                                <w:szCs w:val="24"/>
                                <w:lang w:val="vi-VN"/>
                              </w:rPr>
                            </w:pPr>
                            <w:r w:rsidRPr="009536A0">
                              <w:rPr>
                                <w:b/>
                                <w:sz w:val="24"/>
                                <w:szCs w:val="24"/>
                              </w:rPr>
                              <w:t>DỰ THẢO</w:t>
                            </w:r>
                          </w:p>
                        </w:txbxContent>
                      </v:textbox>
                    </v:shape>
                  </w:pict>
                </mc:Fallback>
              </mc:AlternateContent>
            </w:r>
          </w:p>
          <w:p w14:paraId="1216F36B" w14:textId="77777777" w:rsidR="00E17843" w:rsidRPr="00122EB4" w:rsidRDefault="00E17843" w:rsidP="00E17843">
            <w:pPr>
              <w:spacing w:after="0" w:line="240" w:lineRule="auto"/>
              <w:rPr>
                <w:rFonts w:eastAsia="Times New Roman" w:cs="Times New Roman"/>
                <w:sz w:val="24"/>
                <w:szCs w:val="24"/>
              </w:rPr>
            </w:pPr>
          </w:p>
        </w:tc>
        <w:tc>
          <w:tcPr>
            <w:tcW w:w="3080" w:type="pct"/>
            <w:tcBorders>
              <w:top w:val="nil"/>
              <w:left w:val="nil"/>
              <w:bottom w:val="nil"/>
              <w:right w:val="nil"/>
              <w:tl2br w:val="nil"/>
              <w:tr2bl w:val="nil"/>
            </w:tcBorders>
            <w:shd w:val="clear" w:color="auto" w:fill="auto"/>
            <w:tcMar>
              <w:top w:w="0" w:type="dxa"/>
              <w:left w:w="108" w:type="dxa"/>
              <w:bottom w:w="0" w:type="dxa"/>
              <w:right w:w="108" w:type="dxa"/>
            </w:tcMar>
          </w:tcPr>
          <w:p w14:paraId="1584FFFA" w14:textId="77777777" w:rsidR="00E17843" w:rsidRPr="00122EB4" w:rsidRDefault="00771FAD" w:rsidP="00E17843">
            <w:pPr>
              <w:spacing w:after="0" w:line="240" w:lineRule="auto"/>
              <w:jc w:val="center"/>
              <w:rPr>
                <w:rFonts w:eastAsia="Times New Roman" w:cs="Times New Roman"/>
                <w:sz w:val="24"/>
                <w:szCs w:val="24"/>
              </w:rPr>
            </w:pPr>
            <w:r w:rsidRPr="00122EB4">
              <w:rPr>
                <w:rFonts w:eastAsia="Times New Roman" w:cs="Times New Roman"/>
                <w:b/>
                <w:bCs/>
                <w:noProof/>
                <w:sz w:val="26"/>
                <w:szCs w:val="24"/>
                <w:lang w:val="en-GB" w:eastAsia="en-GB"/>
              </w:rPr>
              <mc:AlternateContent>
                <mc:Choice Requires="wps">
                  <w:drawing>
                    <wp:anchor distT="0" distB="0" distL="114300" distR="114300" simplePos="0" relativeHeight="251663360" behindDoc="0" locked="0" layoutInCell="1" allowOverlap="1" wp14:anchorId="2450706B" wp14:editId="3CF56BE6">
                      <wp:simplePos x="0" y="0"/>
                      <wp:positionH relativeFrom="column">
                        <wp:posOffset>644524</wp:posOffset>
                      </wp:positionH>
                      <wp:positionV relativeFrom="paragraph">
                        <wp:posOffset>397510</wp:posOffset>
                      </wp:positionV>
                      <wp:extent cx="218122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134F88B3"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0.75pt,31.3pt" to="222.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" strokecolor="black [3200]" strokeweight=".5pt">
                      <v:stroke joinstyle="miter"/>
                    </v:line>
                  </w:pict>
                </mc:Fallback>
              </mc:AlternateContent>
            </w:r>
            <w:r w:rsidR="00E17843" w:rsidRPr="00122EB4">
              <w:rPr>
                <w:rFonts w:eastAsia="Times New Roman" w:cs="Times New Roman"/>
                <w:b/>
                <w:bCs/>
                <w:sz w:val="26"/>
                <w:szCs w:val="24"/>
                <w:lang w:val="vi-VN"/>
              </w:rPr>
              <w:t>CỘNG HÒA XÃ HỘI CHỦ NGHĨA VIỆT NAM</w:t>
            </w:r>
            <w:r w:rsidR="00E17843" w:rsidRPr="00122EB4">
              <w:rPr>
                <w:rFonts w:eastAsia="Times New Roman" w:cs="Times New Roman"/>
                <w:b/>
                <w:bCs/>
                <w:sz w:val="26"/>
                <w:szCs w:val="24"/>
                <w:lang w:val="vi-VN"/>
              </w:rPr>
              <w:br/>
            </w:r>
            <w:r w:rsidR="00E17843" w:rsidRPr="00122EB4">
              <w:rPr>
                <w:rFonts w:eastAsia="Times New Roman" w:cs="Times New Roman"/>
                <w:b/>
                <w:bCs/>
                <w:szCs w:val="24"/>
                <w:lang w:val="vi-VN"/>
              </w:rPr>
              <w:t>Độc lập - Tự do - Hạnh phúc</w:t>
            </w:r>
            <w:r w:rsidR="00E17843" w:rsidRPr="00122EB4">
              <w:rPr>
                <w:rFonts w:eastAsia="Times New Roman" w:cs="Times New Roman"/>
                <w:b/>
                <w:bCs/>
                <w:sz w:val="26"/>
                <w:szCs w:val="24"/>
                <w:lang w:val="vi-VN"/>
              </w:rPr>
              <w:br/>
            </w:r>
          </w:p>
          <w:p w14:paraId="2A5CE4D3" w14:textId="77777777" w:rsidR="00E17843" w:rsidRPr="00122EB4" w:rsidRDefault="00E17843" w:rsidP="00C97B17">
            <w:pPr>
              <w:spacing w:after="0" w:line="240" w:lineRule="auto"/>
              <w:jc w:val="center"/>
              <w:rPr>
                <w:rFonts w:eastAsia="Times New Roman" w:cs="Times New Roman"/>
                <w:i/>
                <w:szCs w:val="28"/>
              </w:rPr>
            </w:pPr>
            <w:r w:rsidRPr="00122EB4">
              <w:rPr>
                <w:rFonts w:eastAsia="Times New Roman" w:cs="Times New Roman"/>
                <w:i/>
                <w:szCs w:val="28"/>
              </w:rPr>
              <w:t>Thái Nguyên, ngày      tháng      năm 202</w:t>
            </w:r>
            <w:r w:rsidR="00C97B17" w:rsidRPr="00122EB4">
              <w:rPr>
                <w:rFonts w:eastAsia="Times New Roman" w:cs="Times New Roman"/>
                <w:i/>
                <w:szCs w:val="28"/>
              </w:rPr>
              <w:t>6</w:t>
            </w:r>
          </w:p>
        </w:tc>
      </w:tr>
    </w:tbl>
    <w:p w14:paraId="0654BB38" w14:textId="77777777" w:rsidR="00912A20" w:rsidRPr="00122EB4" w:rsidRDefault="00E17843" w:rsidP="00B53A8A">
      <w:pPr>
        <w:spacing w:after="0" w:line="240" w:lineRule="exact"/>
        <w:rPr>
          <w:rFonts w:eastAsia="Times New Roman" w:cs="Times New Roman"/>
          <w:b/>
          <w:sz w:val="30"/>
          <w:szCs w:val="30"/>
        </w:rPr>
      </w:pPr>
      <w:r w:rsidRPr="00122EB4">
        <w:rPr>
          <w:rFonts w:eastAsia="Times New Roman" w:cs="Times New Roman"/>
          <w:b/>
          <w:sz w:val="30"/>
          <w:szCs w:val="30"/>
        </w:rPr>
        <w:t xml:space="preserve">                                                </w:t>
      </w:r>
    </w:p>
    <w:p w14:paraId="7B9EFDC0" w14:textId="77777777" w:rsidR="00E17843" w:rsidRPr="00122EB4" w:rsidRDefault="00E17843" w:rsidP="00666BBD">
      <w:pPr>
        <w:spacing w:before="120" w:after="120" w:line="240" w:lineRule="auto"/>
        <w:jc w:val="center"/>
        <w:rPr>
          <w:rFonts w:eastAsia="Times New Roman" w:cs="Times New Roman"/>
          <w:b/>
          <w:sz w:val="30"/>
          <w:szCs w:val="30"/>
        </w:rPr>
      </w:pPr>
      <w:r w:rsidRPr="00122EB4">
        <w:rPr>
          <w:rFonts w:eastAsia="Times New Roman" w:cs="Times New Roman"/>
          <w:b/>
          <w:sz w:val="30"/>
          <w:szCs w:val="30"/>
        </w:rPr>
        <w:t>NGHỊ QUYẾT</w:t>
      </w:r>
    </w:p>
    <w:p w14:paraId="1D79A79D" w14:textId="77777777" w:rsidR="00E17843" w:rsidRPr="00122EB4" w:rsidRDefault="00E17843" w:rsidP="00970606">
      <w:pPr>
        <w:spacing w:after="0" w:line="240" w:lineRule="auto"/>
        <w:rPr>
          <w:rFonts w:eastAsia="Times New Roman" w:cs="Times New Roman"/>
          <w:b/>
          <w:sz w:val="14"/>
          <w:szCs w:val="28"/>
        </w:rPr>
      </w:pPr>
    </w:p>
    <w:p w14:paraId="5F1FE50F" w14:textId="77777777" w:rsidR="00E17843" w:rsidRPr="00122EB4" w:rsidRDefault="00E17843" w:rsidP="003766EC">
      <w:pPr>
        <w:spacing w:before="120" w:after="120" w:line="370" w:lineRule="exact"/>
        <w:jc w:val="center"/>
        <w:rPr>
          <w:rFonts w:eastAsia="Times New Roman" w:cs="Times New Roman"/>
          <w:b/>
          <w:szCs w:val="28"/>
        </w:rPr>
      </w:pPr>
      <w:r w:rsidRPr="00122EB4">
        <w:rPr>
          <w:rFonts w:eastAsia="Times New Roman" w:cs="Times New Roman"/>
          <w:b/>
          <w:szCs w:val="28"/>
        </w:rPr>
        <w:t xml:space="preserve">Quy định mức hỗ trợ phát triển thủy lợi nhỏ, thủy lợi nội đồng </w:t>
      </w:r>
    </w:p>
    <w:p w14:paraId="65A36509" w14:textId="77777777" w:rsidR="00E17843" w:rsidRPr="00122EB4" w:rsidRDefault="00E17843" w:rsidP="003766EC">
      <w:pPr>
        <w:spacing w:before="120" w:after="120" w:line="370" w:lineRule="exact"/>
        <w:jc w:val="center"/>
        <w:rPr>
          <w:rFonts w:eastAsia="Times New Roman" w:cs="Times New Roman"/>
          <w:b/>
          <w:szCs w:val="28"/>
        </w:rPr>
      </w:pPr>
      <w:proofErr w:type="gramStart"/>
      <w:r w:rsidRPr="00122EB4">
        <w:rPr>
          <w:rFonts w:eastAsia="Times New Roman" w:cs="Times New Roman"/>
          <w:b/>
          <w:szCs w:val="28"/>
        </w:rPr>
        <w:t>và</w:t>
      </w:r>
      <w:proofErr w:type="gramEnd"/>
      <w:r w:rsidRPr="00122EB4">
        <w:rPr>
          <w:rFonts w:eastAsia="Times New Roman" w:cs="Times New Roman"/>
          <w:b/>
          <w:szCs w:val="28"/>
        </w:rPr>
        <w:t xml:space="preserve"> tưới tiên tiến, tiết kiệm nước trên </w:t>
      </w:r>
      <w:r w:rsidRPr="00122EB4">
        <w:rPr>
          <w:rFonts w:eastAsia="Times New Roman" w:cs="Times New Roman" w:hint="eastAsia"/>
          <w:b/>
          <w:szCs w:val="28"/>
        </w:rPr>
        <w:t>đ</w:t>
      </w:r>
      <w:r w:rsidRPr="00122EB4">
        <w:rPr>
          <w:rFonts w:eastAsia="Times New Roman" w:cs="Times New Roman"/>
          <w:b/>
          <w:szCs w:val="28"/>
        </w:rPr>
        <w:t>ịa bàn tỉnh Thái Nguyên</w:t>
      </w:r>
    </w:p>
    <w:p w14:paraId="4867FC63" w14:textId="77777777" w:rsidR="00FA1C97" w:rsidRPr="00122EB4" w:rsidRDefault="00FA1C97" w:rsidP="003766EC">
      <w:pPr>
        <w:spacing w:before="120" w:after="120" w:line="370" w:lineRule="exact"/>
        <w:rPr>
          <w:rFonts w:eastAsia="Times New Roman" w:cs="Times New Roman"/>
          <w:b/>
          <w:sz w:val="14"/>
          <w:szCs w:val="28"/>
        </w:rPr>
      </w:pPr>
    </w:p>
    <w:p w14:paraId="6F0F1E78" w14:textId="77777777" w:rsidR="003766EC" w:rsidRPr="00122EB4" w:rsidRDefault="003766EC" w:rsidP="003766EC">
      <w:pPr>
        <w:spacing w:before="120" w:after="120" w:line="370" w:lineRule="exact"/>
        <w:rPr>
          <w:rFonts w:eastAsia="Times New Roman" w:cs="Times New Roman"/>
          <w:b/>
          <w:sz w:val="14"/>
          <w:szCs w:val="28"/>
        </w:rPr>
      </w:pPr>
    </w:p>
    <w:p w14:paraId="584A2DF1" w14:textId="77777777" w:rsidR="009A3434" w:rsidRPr="00122EB4" w:rsidRDefault="009A3434" w:rsidP="003766EC">
      <w:pPr>
        <w:spacing w:before="120" w:after="120" w:line="370" w:lineRule="exact"/>
        <w:ind w:firstLine="720"/>
        <w:jc w:val="both"/>
        <w:rPr>
          <w:rFonts w:eastAsia="Times New Roman" w:cs="Times New Roman"/>
          <w:i/>
          <w:iCs/>
          <w:szCs w:val="28"/>
        </w:rPr>
      </w:pPr>
      <w:r w:rsidRPr="00122EB4">
        <w:rPr>
          <w:rFonts w:eastAsia="Times New Roman" w:cs="Times New Roman"/>
          <w:i/>
          <w:iCs/>
          <w:szCs w:val="28"/>
        </w:rPr>
        <w:t>Căn cứ Luật Tổ chức chính quyền địa phương số 72/2025/QH15;</w:t>
      </w:r>
    </w:p>
    <w:p w14:paraId="30D1576F" w14:textId="77777777" w:rsidR="00C662C7" w:rsidRPr="00122EB4" w:rsidRDefault="00C662C7" w:rsidP="003766EC">
      <w:pPr>
        <w:spacing w:before="120" w:after="120" w:line="370" w:lineRule="exact"/>
        <w:ind w:firstLine="720"/>
        <w:jc w:val="both"/>
        <w:rPr>
          <w:rFonts w:eastAsia="Times New Roman" w:cs="Times New Roman"/>
          <w:i/>
          <w:iCs/>
          <w:szCs w:val="28"/>
        </w:rPr>
      </w:pPr>
      <w:r w:rsidRPr="00122EB4">
        <w:rPr>
          <w:rFonts w:eastAsia="Times New Roman" w:cs="Times New Roman"/>
          <w:i/>
          <w:iCs/>
          <w:szCs w:val="28"/>
        </w:rPr>
        <w:t>Căn cứ Luật Thủy lợi số 08/2017/QH14; Luật sửa đổi, bổ sung một số điều của 15 Luật trong lĩnh vực Nông nghiệp và Môi trường số 146/2025/QH15;</w:t>
      </w:r>
    </w:p>
    <w:p w14:paraId="6A1411D7" w14:textId="77777777" w:rsidR="00E17843" w:rsidRPr="00122EB4" w:rsidRDefault="00E17843" w:rsidP="003766EC">
      <w:pPr>
        <w:spacing w:before="120" w:after="120" w:line="370" w:lineRule="exact"/>
        <w:jc w:val="both"/>
        <w:rPr>
          <w:rFonts w:eastAsia="Times New Roman" w:cs="Times New Roman"/>
          <w:i/>
          <w:iCs/>
          <w:szCs w:val="28"/>
        </w:rPr>
      </w:pPr>
      <w:r w:rsidRPr="00122EB4">
        <w:rPr>
          <w:rFonts w:eastAsia="Times New Roman" w:cs="Times New Roman"/>
          <w:i/>
          <w:szCs w:val="28"/>
          <w:lang w:val="nl-NL"/>
        </w:rPr>
        <w:tab/>
      </w:r>
      <w:r w:rsidRPr="00122EB4">
        <w:rPr>
          <w:rFonts w:eastAsia="Times New Roman" w:cs="Times New Roman"/>
          <w:i/>
          <w:iCs/>
          <w:szCs w:val="28"/>
        </w:rPr>
        <w:t xml:space="preserve">Căn cứ Nghị định số 77/2018/NĐ-CP ngày 16 tháng 5 năm 2018 của Chính phủ </w:t>
      </w:r>
      <w:r w:rsidR="00771FAD" w:rsidRPr="00122EB4">
        <w:rPr>
          <w:rFonts w:eastAsia="Times New Roman" w:cs="Times New Roman"/>
          <w:i/>
          <w:iCs/>
          <w:szCs w:val="28"/>
        </w:rPr>
        <w:t>q</w:t>
      </w:r>
      <w:r w:rsidRPr="00122EB4">
        <w:rPr>
          <w:rFonts w:eastAsia="Times New Roman" w:cs="Times New Roman"/>
          <w:i/>
          <w:iCs/>
          <w:szCs w:val="28"/>
        </w:rPr>
        <w:t>uy định hỗ trợ phát triển thủy lợi nhỏ, thủy lợi nội đồng và tưới tiên tiến, tiết kiệm nước;</w:t>
      </w:r>
    </w:p>
    <w:p w14:paraId="1EFD611D" w14:textId="77777777" w:rsidR="00E17843" w:rsidRPr="00122EB4" w:rsidRDefault="009536A0" w:rsidP="003766EC">
      <w:pPr>
        <w:spacing w:before="120" w:after="120" w:line="370" w:lineRule="exact"/>
        <w:ind w:firstLine="720"/>
        <w:jc w:val="both"/>
        <w:rPr>
          <w:rFonts w:eastAsia="Times New Roman" w:cs="Times New Roman"/>
          <w:i/>
          <w:iCs/>
          <w:szCs w:val="28"/>
        </w:rPr>
      </w:pPr>
      <w:r w:rsidRPr="00122EB4">
        <w:rPr>
          <w:rFonts w:eastAsia="Times New Roman" w:cs="Times New Roman"/>
          <w:i/>
          <w:iCs/>
          <w:szCs w:val="28"/>
        </w:rPr>
        <w:t>Xét</w:t>
      </w:r>
      <w:r w:rsidR="00E17843" w:rsidRPr="00122EB4">
        <w:rPr>
          <w:rFonts w:eastAsia="Times New Roman" w:cs="Times New Roman"/>
          <w:i/>
          <w:iCs/>
          <w:szCs w:val="28"/>
        </w:rPr>
        <w:t xml:space="preserve"> Tờ trình số </w:t>
      </w:r>
      <w:proofErr w:type="gramStart"/>
      <w:r w:rsidR="00E17843" w:rsidRPr="00122EB4">
        <w:rPr>
          <w:rFonts w:eastAsia="Times New Roman" w:cs="Times New Roman"/>
          <w:i/>
          <w:iCs/>
          <w:szCs w:val="28"/>
        </w:rPr>
        <w:t>…  /</w:t>
      </w:r>
      <w:proofErr w:type="gramEnd"/>
      <w:r w:rsidR="00E17843" w:rsidRPr="00122EB4">
        <w:rPr>
          <w:rFonts w:eastAsia="Times New Roman" w:cs="Times New Roman"/>
          <w:i/>
          <w:iCs/>
          <w:szCs w:val="28"/>
        </w:rPr>
        <w:t>TTr-UBND ngày …   tháng  …  năm 202</w:t>
      </w:r>
      <w:r w:rsidR="00057E1A" w:rsidRPr="00122EB4">
        <w:rPr>
          <w:rFonts w:eastAsia="Times New Roman" w:cs="Times New Roman"/>
          <w:i/>
          <w:iCs/>
          <w:szCs w:val="28"/>
        </w:rPr>
        <w:t>6</w:t>
      </w:r>
      <w:r w:rsidR="00014E2E" w:rsidRPr="00122EB4">
        <w:rPr>
          <w:rFonts w:eastAsia="Times New Roman" w:cs="Times New Roman"/>
          <w:i/>
          <w:iCs/>
          <w:szCs w:val="28"/>
        </w:rPr>
        <w:t xml:space="preserve"> của </w:t>
      </w:r>
      <w:r w:rsidR="00C662C7" w:rsidRPr="00122EB4">
        <w:rPr>
          <w:rFonts w:eastAsia="Times New Roman" w:cs="Times New Roman"/>
          <w:i/>
          <w:iCs/>
          <w:szCs w:val="28"/>
        </w:rPr>
        <w:t>Ủy ban nhân dân</w:t>
      </w:r>
      <w:r w:rsidR="00014E2E" w:rsidRPr="00122EB4">
        <w:rPr>
          <w:rFonts w:eastAsia="Times New Roman" w:cs="Times New Roman"/>
          <w:i/>
          <w:iCs/>
          <w:szCs w:val="28"/>
        </w:rPr>
        <w:t xml:space="preserve"> tỉnh</w:t>
      </w:r>
      <w:r w:rsidR="001035D5" w:rsidRPr="00122EB4">
        <w:rPr>
          <w:rFonts w:eastAsia="Times New Roman" w:cs="Times New Roman"/>
          <w:i/>
          <w:iCs/>
          <w:szCs w:val="28"/>
        </w:rPr>
        <w:t xml:space="preserve"> về dự thảo Nghị quyết </w:t>
      </w:r>
      <w:r w:rsidR="0085329D" w:rsidRPr="00122EB4">
        <w:rPr>
          <w:rFonts w:eastAsia="Times New Roman" w:cs="Times New Roman"/>
          <w:i/>
          <w:iCs/>
          <w:szCs w:val="28"/>
        </w:rPr>
        <w:t>q</w:t>
      </w:r>
      <w:r w:rsidR="001035D5" w:rsidRPr="00122EB4">
        <w:rPr>
          <w:rFonts w:eastAsia="Times New Roman" w:cs="Times New Roman"/>
          <w:i/>
          <w:iCs/>
          <w:szCs w:val="28"/>
        </w:rPr>
        <w:t>uy định mức hỗ trợ phát triển thủy lợi nhỏ, thủy lợi nội đồng và tưới tiên tiến, tiết kiệm nước trên địa bàn tỉnh Thái Nguyên</w:t>
      </w:r>
      <w:r w:rsidR="00E17843" w:rsidRPr="00122EB4">
        <w:rPr>
          <w:rFonts w:eastAsia="Times New Roman" w:cs="Times New Roman"/>
          <w:i/>
          <w:iCs/>
          <w:szCs w:val="28"/>
        </w:rPr>
        <w:t xml:space="preserve">; </w:t>
      </w:r>
      <w:r w:rsidR="00C662C7" w:rsidRPr="00122EB4">
        <w:rPr>
          <w:rFonts w:eastAsia="Times New Roman" w:cs="Times New Roman"/>
          <w:i/>
          <w:iCs/>
          <w:szCs w:val="28"/>
        </w:rPr>
        <w:t>Báo cáo thẩm tra của Ban Văn hóa - Xã hội Hội đồng nhân dân tỉnh</w:t>
      </w:r>
      <w:r w:rsidR="00FB45FE" w:rsidRPr="00122EB4">
        <w:rPr>
          <w:rFonts w:eastAsia="Times New Roman" w:cs="Times New Roman"/>
          <w:i/>
          <w:iCs/>
          <w:szCs w:val="28"/>
        </w:rPr>
        <w:t>;</w:t>
      </w:r>
      <w:r w:rsidR="00E17843" w:rsidRPr="00122EB4">
        <w:rPr>
          <w:rFonts w:eastAsia="Times New Roman" w:cs="Times New Roman"/>
          <w:i/>
          <w:iCs/>
          <w:szCs w:val="28"/>
        </w:rPr>
        <w:t xml:space="preserve"> ý kiến thảo luận của Đại biểu </w:t>
      </w:r>
      <w:r w:rsidR="0085329D" w:rsidRPr="00122EB4">
        <w:rPr>
          <w:rFonts w:eastAsia="Times New Roman" w:cs="Times New Roman"/>
          <w:i/>
          <w:iCs/>
          <w:szCs w:val="28"/>
        </w:rPr>
        <w:t xml:space="preserve">Hội đồng nhân dân </w:t>
      </w:r>
      <w:r w:rsidR="001035D5" w:rsidRPr="00122EB4">
        <w:rPr>
          <w:rFonts w:eastAsia="Times New Roman" w:cs="Times New Roman"/>
          <w:i/>
          <w:iCs/>
          <w:szCs w:val="28"/>
        </w:rPr>
        <w:t>tại kỳ họp</w:t>
      </w:r>
      <w:r w:rsidR="00E17843" w:rsidRPr="00122EB4">
        <w:rPr>
          <w:rFonts w:eastAsia="Times New Roman" w:cs="Times New Roman"/>
          <w:i/>
          <w:iCs/>
          <w:szCs w:val="28"/>
        </w:rPr>
        <w:t>.</w:t>
      </w:r>
    </w:p>
    <w:p w14:paraId="7983609C" w14:textId="77777777" w:rsidR="00970606" w:rsidRPr="00122EB4" w:rsidRDefault="001035D5" w:rsidP="003766EC">
      <w:pPr>
        <w:spacing w:before="120" w:after="120" w:line="370" w:lineRule="exact"/>
        <w:ind w:firstLine="720"/>
        <w:jc w:val="both"/>
        <w:rPr>
          <w:rFonts w:eastAsia="Times New Roman" w:cs="Times New Roman"/>
          <w:b/>
          <w:bCs/>
          <w:sz w:val="8"/>
          <w:szCs w:val="26"/>
        </w:rPr>
      </w:pPr>
      <w:r w:rsidRPr="00122EB4">
        <w:rPr>
          <w:rFonts w:cs="Times New Roman"/>
          <w:i/>
          <w:iCs/>
          <w:lang w:val="nl-NL"/>
        </w:rPr>
        <w:t xml:space="preserve">Hội đồng nhân dân </w:t>
      </w:r>
      <w:r w:rsidRPr="00122EB4">
        <w:rPr>
          <w:rFonts w:cs="Times New Roman"/>
          <w:i/>
          <w:iCs/>
          <w:lang w:val="vi-VN"/>
        </w:rPr>
        <w:t xml:space="preserve">tỉnh </w:t>
      </w:r>
      <w:r w:rsidRPr="00122EB4">
        <w:rPr>
          <w:rFonts w:cs="Times New Roman"/>
          <w:i/>
          <w:iCs/>
          <w:lang w:val="nl-NL"/>
        </w:rPr>
        <w:t xml:space="preserve">ban hành Nghị quyết </w:t>
      </w:r>
      <w:r w:rsidR="0085329D" w:rsidRPr="00122EB4">
        <w:rPr>
          <w:rFonts w:cs="Times New Roman"/>
          <w:i/>
          <w:iCs/>
          <w:lang w:val="nl-NL"/>
        </w:rPr>
        <w:t>quy định mức hỗ trợ phát triển thủy lợi nhỏ, thủy lợi nội đồng và tưới tiên tiến, tiết kiệm nước trên địa bàn tỉnh Thái Nguyên</w:t>
      </w:r>
      <w:r w:rsidRPr="00122EB4">
        <w:rPr>
          <w:rFonts w:cs="Times New Roman"/>
          <w:i/>
          <w:iCs/>
          <w:lang w:val="nl-NL"/>
        </w:rPr>
        <w:t>.</w:t>
      </w:r>
    </w:p>
    <w:p w14:paraId="401E4106" w14:textId="77777777" w:rsidR="00D72CCA" w:rsidRPr="00122EB4" w:rsidRDefault="00E17843" w:rsidP="003766EC">
      <w:pPr>
        <w:spacing w:before="120" w:after="120" w:line="370" w:lineRule="exact"/>
        <w:ind w:firstLine="567"/>
        <w:jc w:val="both"/>
        <w:rPr>
          <w:rFonts w:eastAsia="Times New Roman" w:cs="Times New Roman"/>
          <w:b/>
          <w:szCs w:val="28"/>
        </w:rPr>
      </w:pPr>
      <w:r w:rsidRPr="00122EB4">
        <w:rPr>
          <w:rFonts w:eastAsia="Times New Roman" w:cs="Times New Roman"/>
          <w:b/>
          <w:bCs/>
          <w:szCs w:val="28"/>
          <w:bdr w:val="none" w:sz="0" w:space="0" w:color="auto" w:frame="1"/>
        </w:rPr>
        <w:t>Điều 1</w:t>
      </w:r>
      <w:r w:rsidRPr="00122EB4">
        <w:rPr>
          <w:rFonts w:eastAsia="Times New Roman" w:cs="Times New Roman"/>
          <w:b/>
          <w:szCs w:val="28"/>
        </w:rPr>
        <w:t xml:space="preserve">. Phạm </w:t>
      </w:r>
      <w:proofErr w:type="gramStart"/>
      <w:r w:rsidRPr="00122EB4">
        <w:rPr>
          <w:rFonts w:eastAsia="Times New Roman" w:cs="Times New Roman"/>
          <w:b/>
          <w:szCs w:val="28"/>
        </w:rPr>
        <w:t>vi</w:t>
      </w:r>
      <w:proofErr w:type="gramEnd"/>
      <w:r w:rsidRPr="00122EB4">
        <w:rPr>
          <w:rFonts w:eastAsia="Times New Roman" w:cs="Times New Roman"/>
          <w:b/>
          <w:szCs w:val="28"/>
        </w:rPr>
        <w:t xml:space="preserve"> điều chỉnh</w:t>
      </w:r>
      <w:r w:rsidR="00CA2C0C" w:rsidRPr="00122EB4">
        <w:rPr>
          <w:rFonts w:eastAsia="Times New Roman" w:cs="Times New Roman"/>
          <w:b/>
          <w:szCs w:val="28"/>
        </w:rPr>
        <w:t xml:space="preserve"> và đối tượng áp dụng</w:t>
      </w:r>
      <w:r w:rsidR="00D72CCA" w:rsidRPr="00122EB4">
        <w:rPr>
          <w:rFonts w:eastAsia="Times New Roman" w:cs="Times New Roman"/>
          <w:b/>
          <w:szCs w:val="28"/>
        </w:rPr>
        <w:t xml:space="preserve"> </w:t>
      </w:r>
    </w:p>
    <w:p w14:paraId="63B162DC" w14:textId="77777777" w:rsidR="00E17843" w:rsidRPr="00122EB4" w:rsidRDefault="00CA2C0C" w:rsidP="003766EC">
      <w:pPr>
        <w:spacing w:before="120" w:after="120" w:line="370" w:lineRule="exact"/>
        <w:ind w:firstLine="567"/>
        <w:jc w:val="both"/>
        <w:rPr>
          <w:rFonts w:eastAsia="Times New Roman" w:cs="Times New Roman"/>
          <w:spacing w:val="4"/>
          <w:szCs w:val="28"/>
        </w:rPr>
      </w:pPr>
      <w:r w:rsidRPr="00122EB4">
        <w:rPr>
          <w:rFonts w:eastAsia="Times New Roman" w:cs="Times New Roman"/>
          <w:spacing w:val="4"/>
          <w:szCs w:val="28"/>
        </w:rPr>
        <w:t>1.</w:t>
      </w:r>
      <w:r w:rsidR="005717AD" w:rsidRPr="00122EB4">
        <w:rPr>
          <w:rFonts w:eastAsia="Times New Roman" w:cs="Times New Roman"/>
          <w:spacing w:val="4"/>
          <w:szCs w:val="28"/>
        </w:rPr>
        <w:t xml:space="preserve"> Phạm vi điều chỉnh:</w:t>
      </w:r>
      <w:r w:rsidRPr="00122EB4">
        <w:rPr>
          <w:rFonts w:eastAsia="Times New Roman" w:cs="Times New Roman"/>
          <w:spacing w:val="4"/>
          <w:szCs w:val="28"/>
        </w:rPr>
        <w:t xml:space="preserve"> </w:t>
      </w:r>
      <w:r w:rsidR="00E17843" w:rsidRPr="00122EB4">
        <w:rPr>
          <w:rFonts w:eastAsia="Times New Roman" w:cs="Times New Roman"/>
          <w:spacing w:val="4"/>
          <w:szCs w:val="28"/>
        </w:rPr>
        <w:t>Nghị quyết này quy định mức hỗ trợ</w:t>
      </w:r>
      <w:r w:rsidR="00CE6670" w:rsidRPr="00122EB4">
        <w:rPr>
          <w:rFonts w:eastAsia="Times New Roman" w:cs="Times New Roman"/>
          <w:spacing w:val="4"/>
          <w:szCs w:val="28"/>
        </w:rPr>
        <w:t xml:space="preserve"> phát triển thủy </w:t>
      </w:r>
      <w:proofErr w:type="gramStart"/>
      <w:r w:rsidR="00CE6670" w:rsidRPr="00122EB4">
        <w:rPr>
          <w:rFonts w:eastAsia="Times New Roman" w:cs="Times New Roman"/>
          <w:spacing w:val="4"/>
          <w:szCs w:val="28"/>
        </w:rPr>
        <w:t>lợi</w:t>
      </w:r>
      <w:proofErr w:type="gramEnd"/>
      <w:r w:rsidR="00CE6670" w:rsidRPr="00122EB4">
        <w:rPr>
          <w:rFonts w:eastAsia="Times New Roman" w:cs="Times New Roman"/>
          <w:spacing w:val="4"/>
          <w:szCs w:val="28"/>
        </w:rPr>
        <w:t xml:space="preserve"> nhỏ, thủy lợi nội đồng và tưới tiên tiến, tiết kiệm nước, bao gồm: Đ</w:t>
      </w:r>
      <w:r w:rsidR="00E17843" w:rsidRPr="00122EB4">
        <w:rPr>
          <w:rFonts w:eastAsia="Times New Roman" w:cs="Times New Roman"/>
          <w:spacing w:val="4"/>
          <w:szCs w:val="28"/>
        </w:rPr>
        <w:t>ầu tư xây dựng mới công trình</w:t>
      </w:r>
      <w:r w:rsidR="00B928BB" w:rsidRPr="00122EB4">
        <w:rPr>
          <w:rFonts w:eastAsia="Times New Roman" w:cs="Times New Roman"/>
          <w:spacing w:val="4"/>
          <w:szCs w:val="28"/>
        </w:rPr>
        <w:t xml:space="preserve"> tích trữ nước, hệ thống tưới tiên tiến, tiết kiệm nước cho cây trồng cạn, cống thủy lợi nhỏ và kiên cố kênh mương</w:t>
      </w:r>
      <w:r w:rsidR="00175D72" w:rsidRPr="00122EB4">
        <w:rPr>
          <w:rFonts w:eastAsia="Times New Roman" w:cs="Times New Roman"/>
          <w:spacing w:val="4"/>
          <w:szCs w:val="28"/>
        </w:rPr>
        <w:t xml:space="preserve"> </w:t>
      </w:r>
      <w:r w:rsidR="00E17843" w:rsidRPr="00122EB4">
        <w:rPr>
          <w:rFonts w:eastAsia="Times New Roman" w:cs="Times New Roman"/>
          <w:spacing w:val="4"/>
          <w:szCs w:val="28"/>
        </w:rPr>
        <w:t>trên địa bàn tỉnh</w:t>
      </w:r>
      <w:r w:rsidR="009D2FBA" w:rsidRPr="00122EB4">
        <w:rPr>
          <w:rFonts w:eastAsia="Times New Roman" w:cs="Times New Roman"/>
          <w:spacing w:val="4"/>
          <w:szCs w:val="28"/>
        </w:rPr>
        <w:t xml:space="preserve"> Thái Nguyên</w:t>
      </w:r>
      <w:r w:rsidR="00175D72" w:rsidRPr="00122EB4">
        <w:rPr>
          <w:rFonts w:eastAsia="Times New Roman" w:cs="Times New Roman"/>
          <w:spacing w:val="4"/>
          <w:szCs w:val="28"/>
        </w:rPr>
        <w:t>.</w:t>
      </w:r>
    </w:p>
    <w:p w14:paraId="272A9067" w14:textId="77777777" w:rsidR="00E17843" w:rsidRPr="00122EB4" w:rsidRDefault="00E17843" w:rsidP="003766EC">
      <w:pPr>
        <w:spacing w:before="120" w:after="120" w:line="370" w:lineRule="exact"/>
        <w:ind w:firstLine="567"/>
        <w:jc w:val="both"/>
        <w:rPr>
          <w:rFonts w:eastAsia="Times New Roman" w:cs="Times New Roman"/>
          <w:szCs w:val="28"/>
        </w:rPr>
      </w:pPr>
      <w:r w:rsidRPr="00122EB4">
        <w:rPr>
          <w:rFonts w:eastAsia="Times New Roman" w:cs="Times New Roman"/>
          <w:szCs w:val="28"/>
        </w:rPr>
        <w:t xml:space="preserve">2. Đối tượng áp dụng </w:t>
      </w:r>
    </w:p>
    <w:p w14:paraId="26F28A46" w14:textId="77777777" w:rsidR="007217E7" w:rsidRPr="00122EB4" w:rsidRDefault="007217E7" w:rsidP="003766EC">
      <w:pPr>
        <w:shd w:val="clear" w:color="auto" w:fill="FFFFFF"/>
        <w:spacing w:before="120" w:after="120" w:line="340" w:lineRule="exact"/>
        <w:ind w:firstLine="567"/>
        <w:jc w:val="both"/>
        <w:textAlignment w:val="baseline"/>
        <w:rPr>
          <w:rFonts w:eastAsia="Times New Roman" w:cs="Times New Roman"/>
          <w:spacing w:val="4"/>
          <w:szCs w:val="28"/>
          <w:shd w:val="clear" w:color="auto" w:fill="FFFFFF"/>
        </w:rPr>
      </w:pPr>
      <w:r w:rsidRPr="00122EB4">
        <w:rPr>
          <w:rFonts w:eastAsia="Times New Roman" w:cs="Times New Roman"/>
          <w:spacing w:val="4"/>
          <w:szCs w:val="28"/>
          <w:shd w:val="clear" w:color="auto" w:fill="FFFFFF"/>
        </w:rPr>
        <w:lastRenderedPageBreak/>
        <w:t>a)</w:t>
      </w:r>
      <w:r w:rsidR="00590590" w:rsidRPr="00122EB4">
        <w:rPr>
          <w:rFonts w:eastAsia="Times New Roman" w:cs="Times New Roman"/>
          <w:spacing w:val="4"/>
          <w:szCs w:val="28"/>
          <w:shd w:val="clear" w:color="auto" w:fill="FFFFFF"/>
        </w:rPr>
        <w:t xml:space="preserve"> </w:t>
      </w:r>
      <w:r w:rsidRPr="00122EB4">
        <w:rPr>
          <w:rFonts w:eastAsia="Times New Roman" w:cs="Times New Roman"/>
          <w:spacing w:val="4"/>
          <w:szCs w:val="28"/>
          <w:shd w:val="clear" w:color="auto" w:fill="FFFFFF"/>
        </w:rPr>
        <w:t>T</w:t>
      </w:r>
      <w:r w:rsidR="00E17843" w:rsidRPr="00122EB4">
        <w:rPr>
          <w:rFonts w:eastAsia="Times New Roman" w:cs="Times New Roman"/>
          <w:spacing w:val="4"/>
          <w:szCs w:val="28"/>
          <w:shd w:val="clear" w:color="auto" w:fill="FFFFFF"/>
        </w:rPr>
        <w:t>ổ chức thủy lợi cơ sở, cá nhân là thành viên của tổ chức thủy lợi cơ sở có liên quan trong đầu tư xây dựng, quản lý, khai thác công trình thủy lợi nhỏ, thủy lợi nội đồng và tưới tiên tiến, tiết kiệm nước</w:t>
      </w:r>
      <w:r w:rsidRPr="00122EB4">
        <w:rPr>
          <w:rFonts w:eastAsia="Times New Roman" w:cs="Times New Roman"/>
          <w:spacing w:val="4"/>
          <w:szCs w:val="28"/>
          <w:shd w:val="clear" w:color="auto" w:fill="FFFFFF"/>
        </w:rPr>
        <w:t xml:space="preserve"> trên địa bàn tỉnh</w:t>
      </w:r>
      <w:r w:rsidR="00982487" w:rsidRPr="00122EB4">
        <w:rPr>
          <w:rFonts w:eastAsia="Times New Roman" w:cs="Times New Roman"/>
          <w:spacing w:val="4"/>
          <w:szCs w:val="28"/>
          <w:shd w:val="clear" w:color="auto" w:fill="FFFFFF"/>
        </w:rPr>
        <w:t xml:space="preserve"> Thái Nguyên</w:t>
      </w:r>
      <w:r w:rsidRPr="00122EB4">
        <w:rPr>
          <w:rFonts w:eastAsia="Times New Roman" w:cs="Times New Roman"/>
          <w:spacing w:val="4"/>
          <w:szCs w:val="28"/>
          <w:shd w:val="clear" w:color="auto" w:fill="FFFFFF"/>
        </w:rPr>
        <w:t>.</w:t>
      </w:r>
    </w:p>
    <w:p w14:paraId="41AF6484" w14:textId="77777777" w:rsidR="00E17843" w:rsidRPr="00122EB4" w:rsidRDefault="007217E7" w:rsidP="003766EC">
      <w:pPr>
        <w:shd w:val="clear" w:color="auto" w:fill="FFFFFF"/>
        <w:spacing w:before="120" w:after="120" w:line="340" w:lineRule="exact"/>
        <w:ind w:firstLine="567"/>
        <w:jc w:val="both"/>
        <w:textAlignment w:val="baseline"/>
        <w:rPr>
          <w:rFonts w:eastAsia="Times New Roman" w:cs="Times New Roman"/>
          <w:spacing w:val="4"/>
          <w:szCs w:val="28"/>
          <w:shd w:val="clear" w:color="auto" w:fill="FFFFFF"/>
        </w:rPr>
      </w:pPr>
      <w:r w:rsidRPr="00122EB4">
        <w:rPr>
          <w:rFonts w:eastAsia="Times New Roman" w:cs="Times New Roman"/>
          <w:spacing w:val="4"/>
          <w:szCs w:val="28"/>
          <w:shd w:val="clear" w:color="auto" w:fill="FFFFFF"/>
        </w:rPr>
        <w:t>b) C</w:t>
      </w:r>
      <w:r w:rsidR="00E17843" w:rsidRPr="00122EB4">
        <w:rPr>
          <w:rFonts w:eastAsia="Times New Roman" w:cs="Times New Roman"/>
          <w:spacing w:val="4"/>
          <w:szCs w:val="28"/>
          <w:shd w:val="clear" w:color="auto" w:fill="FFFFFF"/>
        </w:rPr>
        <w:t>ác cơ quan, tổ chức, cá nhân khác có liên quan</w:t>
      </w:r>
      <w:r w:rsidR="00A577C9" w:rsidRPr="00122EB4">
        <w:rPr>
          <w:rFonts w:eastAsia="Times New Roman" w:cs="Times New Roman"/>
          <w:spacing w:val="4"/>
          <w:szCs w:val="28"/>
          <w:shd w:val="clear" w:color="auto" w:fill="FFFFFF"/>
        </w:rPr>
        <w:t xml:space="preserve"> đến</w:t>
      </w:r>
      <w:r w:rsidR="00A577C9" w:rsidRPr="00122EB4">
        <w:t xml:space="preserve"> </w:t>
      </w:r>
      <w:r w:rsidR="00A577C9" w:rsidRPr="00122EB4">
        <w:rPr>
          <w:rFonts w:eastAsia="Times New Roman" w:cs="Times New Roman"/>
          <w:spacing w:val="4"/>
          <w:szCs w:val="28"/>
          <w:shd w:val="clear" w:color="auto" w:fill="FFFFFF"/>
        </w:rPr>
        <w:t>hỗ trợ đầu tư xây dựng mới các công trình thủy lợi nhỏ, thủy lợi nội đồng và tưới tiên tiến, tiết kiệm nước trên địa bàn tỉnh</w:t>
      </w:r>
      <w:r w:rsidR="00982487" w:rsidRPr="00122EB4">
        <w:rPr>
          <w:rFonts w:eastAsia="Times New Roman" w:cs="Times New Roman"/>
          <w:spacing w:val="4"/>
          <w:szCs w:val="28"/>
          <w:shd w:val="clear" w:color="auto" w:fill="FFFFFF"/>
        </w:rPr>
        <w:t xml:space="preserve"> Thái Nguyên</w:t>
      </w:r>
      <w:r w:rsidR="00E17843" w:rsidRPr="00122EB4">
        <w:rPr>
          <w:rFonts w:eastAsia="Times New Roman" w:cs="Times New Roman"/>
          <w:spacing w:val="4"/>
          <w:szCs w:val="28"/>
          <w:shd w:val="clear" w:color="auto" w:fill="FFFFFF"/>
        </w:rPr>
        <w:t xml:space="preserve">. </w:t>
      </w:r>
    </w:p>
    <w:p w14:paraId="00AFE191" w14:textId="77777777" w:rsidR="00E17843" w:rsidRPr="00122EB4" w:rsidRDefault="00CA2C0C" w:rsidP="003766EC">
      <w:pPr>
        <w:shd w:val="clear" w:color="auto" w:fill="FFFFFF"/>
        <w:spacing w:before="120" w:after="120" w:line="340" w:lineRule="exact"/>
        <w:ind w:firstLine="567"/>
        <w:jc w:val="both"/>
        <w:textAlignment w:val="baseline"/>
        <w:rPr>
          <w:rFonts w:eastAsia="Times New Roman" w:cs="Times New Roman"/>
          <w:szCs w:val="28"/>
        </w:rPr>
      </w:pPr>
      <w:r w:rsidRPr="00122EB4">
        <w:rPr>
          <w:rFonts w:eastAsia="Times New Roman" w:cs="Times New Roman"/>
          <w:b/>
          <w:bCs/>
          <w:szCs w:val="28"/>
          <w:bdr w:val="none" w:sz="0" w:space="0" w:color="auto" w:frame="1"/>
        </w:rPr>
        <w:t>Điều 2</w:t>
      </w:r>
      <w:r w:rsidR="00E17843" w:rsidRPr="00122EB4">
        <w:rPr>
          <w:rFonts w:eastAsia="Times New Roman" w:cs="Times New Roman"/>
          <w:b/>
          <w:bCs/>
          <w:szCs w:val="28"/>
          <w:bdr w:val="none" w:sz="0" w:space="0" w:color="auto" w:frame="1"/>
        </w:rPr>
        <w:t>.</w:t>
      </w:r>
      <w:r w:rsidR="00E17843" w:rsidRPr="00122EB4">
        <w:rPr>
          <w:rFonts w:eastAsia="Times New Roman" w:cs="Times New Roman"/>
          <w:szCs w:val="28"/>
        </w:rPr>
        <w:t> </w:t>
      </w:r>
      <w:r w:rsidR="00E17843" w:rsidRPr="00122EB4">
        <w:rPr>
          <w:rFonts w:eastAsia="Times New Roman" w:cs="Times New Roman"/>
          <w:b/>
          <w:szCs w:val="28"/>
        </w:rPr>
        <w:t>Mức hỗ trợ</w:t>
      </w:r>
    </w:p>
    <w:p w14:paraId="766D2155" w14:textId="77777777" w:rsidR="00E17843" w:rsidRPr="00122EB4" w:rsidRDefault="00E17843" w:rsidP="003766EC">
      <w:pPr>
        <w:shd w:val="clear" w:color="auto" w:fill="FFFFFF"/>
        <w:spacing w:before="120" w:after="120" w:line="340" w:lineRule="exact"/>
        <w:ind w:firstLine="567"/>
        <w:jc w:val="both"/>
        <w:textAlignment w:val="baseline"/>
        <w:rPr>
          <w:rFonts w:eastAsia="Times New Roman" w:cs="Times New Roman"/>
          <w:iCs/>
          <w:szCs w:val="28"/>
          <w:bdr w:val="none" w:sz="0" w:space="0" w:color="auto" w:frame="1"/>
        </w:rPr>
      </w:pPr>
      <w:r w:rsidRPr="00122EB4">
        <w:rPr>
          <w:rFonts w:eastAsia="Times New Roman" w:cs="Times New Roman"/>
          <w:iCs/>
          <w:szCs w:val="28"/>
          <w:bdr w:val="none" w:sz="0" w:space="0" w:color="auto" w:frame="1"/>
        </w:rPr>
        <w:t xml:space="preserve">1. Đối với </w:t>
      </w:r>
      <w:r w:rsidRPr="00122EB4">
        <w:rPr>
          <w:rFonts w:eastAsia="Times New Roman" w:cs="Times New Roman"/>
          <w:szCs w:val="28"/>
        </w:rPr>
        <w:t xml:space="preserve">đầu tư xây dựng mới công trình tích trữ nước: </w:t>
      </w:r>
    </w:p>
    <w:p w14:paraId="53A4B9C8" w14:textId="77777777" w:rsidR="00E17843" w:rsidRPr="00122EB4" w:rsidRDefault="00E17843" w:rsidP="003766EC">
      <w:pPr>
        <w:shd w:val="clear" w:color="auto" w:fill="FFFFFF"/>
        <w:spacing w:before="120" w:after="120" w:line="340" w:lineRule="exact"/>
        <w:ind w:firstLine="567"/>
        <w:jc w:val="both"/>
        <w:textAlignment w:val="baseline"/>
        <w:rPr>
          <w:rFonts w:eastAsia="Times New Roman" w:cs="Times New Roman"/>
          <w:szCs w:val="28"/>
        </w:rPr>
      </w:pPr>
      <w:r w:rsidRPr="00122EB4">
        <w:rPr>
          <w:rFonts w:eastAsia="Times New Roman" w:cs="Times New Roman"/>
          <w:szCs w:val="28"/>
        </w:rPr>
        <w:t>a) Miễn tiền thuê đất khi nhà nước c</w:t>
      </w:r>
      <w:r w:rsidR="00A577C9" w:rsidRPr="00122EB4">
        <w:rPr>
          <w:rFonts w:eastAsia="Times New Roman" w:cs="Times New Roman"/>
          <w:szCs w:val="28"/>
        </w:rPr>
        <w:t>ho thuê đất xây dựng công trình.</w:t>
      </w:r>
      <w:r w:rsidRPr="00122EB4">
        <w:rPr>
          <w:rFonts w:eastAsia="Times New Roman" w:cs="Times New Roman"/>
          <w:szCs w:val="28"/>
        </w:rPr>
        <w:t xml:space="preserve">  </w:t>
      </w:r>
    </w:p>
    <w:p w14:paraId="7178156E" w14:textId="77777777" w:rsidR="00E17843" w:rsidRPr="00122EB4" w:rsidRDefault="00E17843" w:rsidP="003766EC">
      <w:pPr>
        <w:shd w:val="clear" w:color="auto" w:fill="FFFFFF"/>
        <w:spacing w:before="120" w:after="120" w:line="340" w:lineRule="exact"/>
        <w:ind w:firstLine="567"/>
        <w:jc w:val="both"/>
        <w:textAlignment w:val="baseline"/>
        <w:rPr>
          <w:rFonts w:eastAsia="Times New Roman" w:cs="Times New Roman"/>
          <w:szCs w:val="28"/>
        </w:rPr>
      </w:pPr>
      <w:r w:rsidRPr="00122EB4">
        <w:rPr>
          <w:rFonts w:eastAsia="Times New Roman" w:cs="Times New Roman"/>
          <w:szCs w:val="28"/>
        </w:rPr>
        <w:t>b) Hỗ trợ 100% chi phí thiết kế và chi phí máy thi công.</w:t>
      </w:r>
    </w:p>
    <w:p w14:paraId="26DB0CC1" w14:textId="77777777" w:rsidR="00760656" w:rsidRPr="00122EB4" w:rsidRDefault="00E17843" w:rsidP="003766EC">
      <w:pPr>
        <w:shd w:val="clear" w:color="auto" w:fill="FFFFFF"/>
        <w:spacing w:before="120" w:after="120" w:line="340" w:lineRule="exact"/>
        <w:ind w:firstLine="567"/>
        <w:jc w:val="both"/>
        <w:textAlignment w:val="baseline"/>
        <w:rPr>
          <w:rFonts w:eastAsia="Times New Roman" w:cs="Times New Roman"/>
          <w:spacing w:val="4"/>
          <w:szCs w:val="28"/>
        </w:rPr>
      </w:pPr>
      <w:r w:rsidRPr="00122EB4">
        <w:rPr>
          <w:rFonts w:eastAsia="Times New Roman" w:cs="Times New Roman"/>
          <w:spacing w:val="4"/>
          <w:szCs w:val="28"/>
        </w:rPr>
        <w:t>2. Đối với đầu tư xây dựng mới hệ thống tưới tiên tiến, tiết kiệm nước:</w:t>
      </w:r>
      <w:r w:rsidR="00760656" w:rsidRPr="00122EB4">
        <w:rPr>
          <w:rFonts w:eastAsia="Times New Roman" w:cs="Times New Roman"/>
          <w:spacing w:val="4"/>
          <w:szCs w:val="28"/>
        </w:rPr>
        <w:t xml:space="preserve"> </w:t>
      </w:r>
    </w:p>
    <w:p w14:paraId="3C852241" w14:textId="77777777" w:rsidR="00760656" w:rsidRPr="00122EB4" w:rsidRDefault="00760656" w:rsidP="003766EC">
      <w:pPr>
        <w:shd w:val="clear" w:color="auto" w:fill="FFFFFF"/>
        <w:spacing w:before="120" w:after="120" w:line="340" w:lineRule="exact"/>
        <w:ind w:firstLine="567"/>
        <w:jc w:val="both"/>
        <w:textAlignment w:val="baseline"/>
        <w:rPr>
          <w:rFonts w:eastAsia="Times New Roman" w:cs="Times New Roman"/>
          <w:szCs w:val="28"/>
        </w:rPr>
      </w:pPr>
      <w:r w:rsidRPr="00122EB4">
        <w:rPr>
          <w:rFonts w:eastAsia="Times New Roman" w:cs="Times New Roman"/>
          <w:szCs w:val="28"/>
        </w:rPr>
        <w:t xml:space="preserve">a) </w:t>
      </w:r>
      <w:r w:rsidR="001D320F" w:rsidRPr="00122EB4">
        <w:rPr>
          <w:rFonts w:eastAsia="Times New Roman" w:cs="Times New Roman"/>
          <w:szCs w:val="28"/>
        </w:rPr>
        <w:t>Hỗ trợ 5</w:t>
      </w:r>
      <w:r w:rsidR="00867B15" w:rsidRPr="00122EB4">
        <w:rPr>
          <w:rFonts w:eastAsia="Times New Roman" w:cs="Times New Roman"/>
          <w:szCs w:val="28"/>
        </w:rPr>
        <w:t>0% chi phí vật liệu, máy thi công và thiết bị để đầu tư xây dựng hệ thống tưới tiên tiến, tiết kiệm nước cho cây trồng cạn,</w:t>
      </w:r>
      <w:r w:rsidR="00867B15" w:rsidRPr="00122EB4">
        <w:t xml:space="preserve"> nhưng khôn</w:t>
      </w:r>
      <w:r w:rsidR="00867B15" w:rsidRPr="00122EB4">
        <w:rPr>
          <w:rFonts w:eastAsia="Times New Roman" w:cs="Times New Roman"/>
          <w:szCs w:val="28"/>
        </w:rPr>
        <w:t xml:space="preserve">g quá: </w:t>
      </w:r>
      <w:r w:rsidR="00A03203" w:rsidRPr="00122EB4">
        <w:rPr>
          <w:rFonts w:eastAsia="Times New Roman" w:cs="Times New Roman"/>
          <w:szCs w:val="28"/>
        </w:rPr>
        <w:t>4</w:t>
      </w:r>
      <w:r w:rsidR="00867B15" w:rsidRPr="00122EB4">
        <w:rPr>
          <w:rFonts w:eastAsia="Times New Roman" w:cs="Times New Roman"/>
          <w:szCs w:val="28"/>
        </w:rPr>
        <w:t>0 triệu đồng/ha</w:t>
      </w:r>
      <w:r w:rsidRPr="00122EB4">
        <w:rPr>
          <w:rFonts w:eastAsia="Times New Roman" w:cs="Times New Roman"/>
          <w:szCs w:val="28"/>
        </w:rPr>
        <w:t>;</w:t>
      </w:r>
    </w:p>
    <w:p w14:paraId="5A7FDECB" w14:textId="77777777" w:rsidR="00E17843" w:rsidRPr="00122EB4" w:rsidRDefault="00760656" w:rsidP="003766EC">
      <w:pPr>
        <w:shd w:val="clear" w:color="auto" w:fill="FFFFFF"/>
        <w:spacing w:before="120" w:after="120" w:line="340" w:lineRule="exact"/>
        <w:ind w:firstLine="567"/>
        <w:jc w:val="both"/>
        <w:textAlignment w:val="baseline"/>
        <w:rPr>
          <w:rFonts w:eastAsia="Times New Roman" w:cs="Times New Roman"/>
          <w:spacing w:val="4"/>
          <w:szCs w:val="28"/>
        </w:rPr>
      </w:pPr>
      <w:r w:rsidRPr="00122EB4">
        <w:rPr>
          <w:rFonts w:eastAsia="Times New Roman" w:cs="Times New Roman"/>
          <w:spacing w:val="4"/>
          <w:szCs w:val="28"/>
        </w:rPr>
        <w:t>b) Hỗ trợ tối đa 50% chi phí để san phẳng đồng ruộng, mức hỗ trợ không quá 10 triệu đồng/ha</w:t>
      </w:r>
      <w:r w:rsidR="00B560FD" w:rsidRPr="00122EB4">
        <w:rPr>
          <w:rFonts w:eastAsia="Times New Roman" w:cs="Times New Roman"/>
          <w:spacing w:val="4"/>
          <w:szCs w:val="28"/>
        </w:rPr>
        <w:t>.</w:t>
      </w:r>
    </w:p>
    <w:p w14:paraId="76930103" w14:textId="77777777" w:rsidR="00E17843" w:rsidRPr="00122EB4" w:rsidRDefault="00E17843" w:rsidP="003766EC">
      <w:pPr>
        <w:shd w:val="clear" w:color="auto" w:fill="FFFFFF"/>
        <w:spacing w:before="120" w:after="120" w:line="340" w:lineRule="exact"/>
        <w:ind w:firstLine="567"/>
        <w:jc w:val="both"/>
        <w:textAlignment w:val="baseline"/>
        <w:rPr>
          <w:rFonts w:eastAsia="Times New Roman" w:cs="Times New Roman"/>
          <w:iCs/>
          <w:szCs w:val="28"/>
          <w:bdr w:val="none" w:sz="0" w:space="0" w:color="auto" w:frame="1"/>
        </w:rPr>
      </w:pPr>
      <w:r w:rsidRPr="00122EB4">
        <w:rPr>
          <w:rFonts w:eastAsia="Times New Roman" w:cs="Times New Roman"/>
          <w:iCs/>
          <w:szCs w:val="28"/>
          <w:bdr w:val="none" w:sz="0" w:space="0" w:color="auto" w:frame="1"/>
        </w:rPr>
        <w:t xml:space="preserve">3.  Đối với đầu tư xây dựng mới cống thủy lợi nhỏ và kiên cố kênh mương: </w:t>
      </w:r>
      <w:r w:rsidR="00760656" w:rsidRPr="00122EB4">
        <w:rPr>
          <w:rFonts w:eastAsia="Times New Roman" w:cs="Times New Roman"/>
          <w:iCs/>
          <w:szCs w:val="28"/>
          <w:bdr w:val="none" w:sz="0" w:space="0" w:color="auto" w:frame="1"/>
        </w:rPr>
        <w:t>hỗ trợ tối đa 90% tổng giá trị đầu tư xây dựng công trình</w:t>
      </w:r>
      <w:r w:rsidR="000362C2" w:rsidRPr="00122EB4">
        <w:rPr>
          <w:rFonts w:eastAsia="Times New Roman" w:cs="Times New Roman"/>
          <w:iCs/>
          <w:szCs w:val="28"/>
          <w:bdr w:val="none" w:sz="0" w:space="0" w:color="auto" w:frame="1"/>
        </w:rPr>
        <w:t xml:space="preserve"> được cấp có thẩm quyền phê duyệt, mức hỗ trợ này không bao gồm chi phí giải phóng mặt bằng.</w:t>
      </w:r>
    </w:p>
    <w:p w14:paraId="009AC62E" w14:textId="28FE1956" w:rsidR="00E86776" w:rsidRPr="00122EB4" w:rsidRDefault="00E86776" w:rsidP="003766EC">
      <w:pPr>
        <w:shd w:val="clear" w:color="auto" w:fill="FFFFFF"/>
        <w:spacing w:before="120" w:after="120" w:line="340" w:lineRule="exact"/>
        <w:ind w:firstLine="567"/>
        <w:jc w:val="both"/>
        <w:textAlignment w:val="baseline"/>
        <w:rPr>
          <w:rFonts w:eastAsia="Times New Roman" w:cs="Times New Roman"/>
          <w:iCs/>
          <w:szCs w:val="28"/>
          <w:bdr w:val="none" w:sz="0" w:space="0" w:color="auto" w:frame="1"/>
        </w:rPr>
      </w:pPr>
      <w:r w:rsidRPr="00122EB4">
        <w:rPr>
          <w:rFonts w:eastAsia="Times New Roman" w:cs="Times New Roman"/>
          <w:iCs/>
          <w:szCs w:val="28"/>
          <w:bdr w:val="none" w:sz="0" w:space="0" w:color="auto" w:frame="1"/>
        </w:rPr>
        <w:t xml:space="preserve">4. </w:t>
      </w:r>
      <w:r w:rsidR="00F01D4B" w:rsidRPr="00122EB4">
        <w:rPr>
          <w:rFonts w:eastAsia="Times New Roman" w:cs="Times New Roman"/>
          <w:iCs/>
          <w:szCs w:val="28"/>
          <w:bdr w:val="none" w:sz="0" w:space="0" w:color="auto" w:frame="1"/>
        </w:rPr>
        <w:t xml:space="preserve">Điều kiện, cơ chế và hồ </w:t>
      </w:r>
      <w:r w:rsidR="009F19CC" w:rsidRPr="00122EB4">
        <w:rPr>
          <w:rFonts w:eastAsia="Times New Roman" w:cs="Times New Roman"/>
          <w:iCs/>
          <w:szCs w:val="28"/>
          <w:bdr w:val="none" w:sz="0" w:space="0" w:color="auto" w:frame="1"/>
        </w:rPr>
        <w:t>sơ</w:t>
      </w:r>
      <w:r w:rsidR="00F01D4B" w:rsidRPr="00122EB4">
        <w:rPr>
          <w:rFonts w:eastAsia="Times New Roman" w:cs="Times New Roman"/>
          <w:iCs/>
          <w:szCs w:val="28"/>
          <w:bdr w:val="none" w:sz="0" w:space="0" w:color="auto" w:frame="1"/>
        </w:rPr>
        <w:t xml:space="preserve"> thủ tục nhận hỗ trợ thực hiện theo quy định tại Nghị định số 77/2018/NĐ-CP ngày 16 tháng 5 năm 2018 của Chính phủ quy định hỗ trợ phát triển thủy lợi nhỏ, thủy lợi nội đồng và tưới tiên tiến, tiết kiệm nước.</w:t>
      </w:r>
    </w:p>
    <w:p w14:paraId="4CB19060" w14:textId="77777777" w:rsidR="00E17843" w:rsidRPr="00122EB4" w:rsidRDefault="00D63C0C" w:rsidP="003766EC">
      <w:pPr>
        <w:shd w:val="clear" w:color="auto" w:fill="FFFFFF"/>
        <w:spacing w:before="120" w:after="120" w:line="340" w:lineRule="exact"/>
        <w:ind w:firstLine="567"/>
        <w:jc w:val="both"/>
        <w:textAlignment w:val="baseline"/>
        <w:rPr>
          <w:rFonts w:eastAsia="Times New Roman" w:cs="Times New Roman"/>
          <w:b/>
          <w:bCs/>
          <w:szCs w:val="28"/>
          <w:bdr w:val="none" w:sz="0" w:space="0" w:color="auto" w:frame="1"/>
        </w:rPr>
      </w:pPr>
      <w:r w:rsidRPr="00122EB4">
        <w:rPr>
          <w:rFonts w:eastAsia="Times New Roman" w:cs="Times New Roman"/>
          <w:b/>
          <w:bCs/>
          <w:szCs w:val="28"/>
          <w:bdr w:val="none" w:sz="0" w:space="0" w:color="auto" w:frame="1"/>
        </w:rPr>
        <w:t xml:space="preserve">Điều </w:t>
      </w:r>
      <w:r w:rsidR="00CA2C0C" w:rsidRPr="00122EB4">
        <w:rPr>
          <w:rFonts w:eastAsia="Times New Roman" w:cs="Times New Roman"/>
          <w:b/>
          <w:bCs/>
          <w:szCs w:val="28"/>
          <w:bdr w:val="none" w:sz="0" w:space="0" w:color="auto" w:frame="1"/>
        </w:rPr>
        <w:t>3</w:t>
      </w:r>
      <w:r w:rsidR="00E17843" w:rsidRPr="00122EB4">
        <w:rPr>
          <w:rFonts w:eastAsia="Times New Roman" w:cs="Times New Roman"/>
          <w:b/>
          <w:bCs/>
          <w:szCs w:val="28"/>
          <w:bdr w:val="none" w:sz="0" w:space="0" w:color="auto" w:frame="1"/>
        </w:rPr>
        <w:t>. Nguồn vốn hỗ trợ</w:t>
      </w:r>
    </w:p>
    <w:p w14:paraId="52FC9F85" w14:textId="77777777" w:rsidR="00856BC6" w:rsidRPr="00122EB4" w:rsidRDefault="00856BC6" w:rsidP="003766EC">
      <w:pPr>
        <w:shd w:val="clear" w:color="auto" w:fill="FFFFFF"/>
        <w:spacing w:before="120" w:after="120" w:line="340" w:lineRule="exact"/>
        <w:ind w:firstLine="567"/>
        <w:jc w:val="both"/>
        <w:textAlignment w:val="baseline"/>
        <w:rPr>
          <w:rFonts w:eastAsia="Times New Roman" w:cs="Times New Roman"/>
          <w:spacing w:val="-4"/>
          <w:szCs w:val="28"/>
        </w:rPr>
      </w:pPr>
      <w:r w:rsidRPr="00122EB4">
        <w:rPr>
          <w:rFonts w:eastAsia="Times New Roman" w:cs="Times New Roman"/>
          <w:spacing w:val="-4"/>
          <w:szCs w:val="28"/>
        </w:rPr>
        <w:t>Ngân sách Nhà nước và các nguồn vốn hợp pháp khác.</w:t>
      </w:r>
    </w:p>
    <w:p w14:paraId="4080A528" w14:textId="77777777" w:rsidR="00E17843" w:rsidRPr="00122EB4" w:rsidRDefault="00E17843" w:rsidP="003766EC">
      <w:pPr>
        <w:shd w:val="clear" w:color="auto" w:fill="FFFFFF"/>
        <w:spacing w:before="120" w:after="120" w:line="340" w:lineRule="exact"/>
        <w:ind w:firstLine="567"/>
        <w:jc w:val="both"/>
        <w:textAlignment w:val="baseline"/>
        <w:rPr>
          <w:rFonts w:eastAsia="Times New Roman" w:cs="Times New Roman"/>
          <w:szCs w:val="28"/>
        </w:rPr>
      </w:pPr>
      <w:r w:rsidRPr="00122EB4">
        <w:rPr>
          <w:rFonts w:eastAsia="Times New Roman" w:cs="Times New Roman"/>
          <w:b/>
          <w:bCs/>
          <w:szCs w:val="28"/>
          <w:bdr w:val="none" w:sz="0" w:space="0" w:color="auto" w:frame="1"/>
        </w:rPr>
        <w:t xml:space="preserve">Điều </w:t>
      </w:r>
      <w:r w:rsidR="00CA2C0C" w:rsidRPr="00122EB4">
        <w:rPr>
          <w:rFonts w:eastAsia="Times New Roman" w:cs="Times New Roman"/>
          <w:b/>
          <w:bCs/>
          <w:szCs w:val="28"/>
          <w:bdr w:val="none" w:sz="0" w:space="0" w:color="auto" w:frame="1"/>
        </w:rPr>
        <w:t>4</w:t>
      </w:r>
      <w:r w:rsidRPr="00122EB4">
        <w:rPr>
          <w:rFonts w:eastAsia="Times New Roman" w:cs="Times New Roman"/>
          <w:b/>
          <w:bCs/>
          <w:szCs w:val="28"/>
          <w:bdr w:val="none" w:sz="0" w:space="0" w:color="auto" w:frame="1"/>
        </w:rPr>
        <w:t>.</w:t>
      </w:r>
      <w:r w:rsidR="00771FAD" w:rsidRPr="00122EB4">
        <w:rPr>
          <w:rFonts w:eastAsia="Times New Roman" w:cs="Times New Roman"/>
          <w:b/>
          <w:bCs/>
          <w:szCs w:val="28"/>
          <w:bdr w:val="none" w:sz="0" w:space="0" w:color="auto" w:frame="1"/>
        </w:rPr>
        <w:t xml:space="preserve"> </w:t>
      </w:r>
      <w:r w:rsidRPr="00122EB4">
        <w:rPr>
          <w:rFonts w:eastAsia="Times New Roman" w:cs="Times New Roman"/>
          <w:b/>
          <w:szCs w:val="28"/>
        </w:rPr>
        <w:t>Tổ chức thực hiện</w:t>
      </w:r>
    </w:p>
    <w:p w14:paraId="224CC254" w14:textId="77777777" w:rsidR="00E17843" w:rsidRPr="00122EB4" w:rsidRDefault="00E17843" w:rsidP="003766EC">
      <w:pPr>
        <w:shd w:val="clear" w:color="auto" w:fill="FFFFFF"/>
        <w:spacing w:before="120" w:after="120" w:line="340" w:lineRule="exact"/>
        <w:ind w:firstLine="567"/>
        <w:jc w:val="both"/>
        <w:textAlignment w:val="baseline"/>
        <w:rPr>
          <w:rFonts w:eastAsia="Times New Roman" w:cs="Times New Roman"/>
          <w:szCs w:val="28"/>
        </w:rPr>
      </w:pPr>
      <w:r w:rsidRPr="00122EB4">
        <w:rPr>
          <w:rFonts w:eastAsia="Times New Roman" w:cs="Times New Roman"/>
          <w:szCs w:val="28"/>
        </w:rPr>
        <w:t xml:space="preserve">1. </w:t>
      </w:r>
      <w:r w:rsidR="00C75D9C" w:rsidRPr="00122EB4">
        <w:rPr>
          <w:rFonts w:eastAsia="Times New Roman" w:cs="Times New Roman"/>
          <w:szCs w:val="28"/>
        </w:rPr>
        <w:t xml:space="preserve">Giao Ủy ban nhân dân tỉnh tổ chức thực hiện Nghị quyết này </w:t>
      </w:r>
      <w:proofErr w:type="gramStart"/>
      <w:r w:rsidR="00C75D9C" w:rsidRPr="00122EB4">
        <w:rPr>
          <w:rFonts w:eastAsia="Times New Roman" w:cs="Times New Roman"/>
          <w:szCs w:val="28"/>
        </w:rPr>
        <w:t>theo</w:t>
      </w:r>
      <w:proofErr w:type="gramEnd"/>
      <w:r w:rsidR="00C75D9C" w:rsidRPr="00122EB4">
        <w:rPr>
          <w:rFonts w:eastAsia="Times New Roman" w:cs="Times New Roman"/>
          <w:szCs w:val="28"/>
        </w:rPr>
        <w:t xml:space="preserve"> đúng quy định của pháp luật</w:t>
      </w:r>
      <w:r w:rsidRPr="00122EB4">
        <w:rPr>
          <w:rFonts w:eastAsia="Times New Roman" w:cs="Times New Roman"/>
          <w:szCs w:val="28"/>
        </w:rPr>
        <w:t>.</w:t>
      </w:r>
    </w:p>
    <w:p w14:paraId="75C7DF56" w14:textId="77777777" w:rsidR="00E17843" w:rsidRPr="00122EB4" w:rsidRDefault="00E17843" w:rsidP="003766EC">
      <w:pPr>
        <w:shd w:val="clear" w:color="auto" w:fill="FFFFFF"/>
        <w:spacing w:before="120" w:after="120" w:line="340" w:lineRule="exact"/>
        <w:ind w:firstLine="567"/>
        <w:jc w:val="both"/>
        <w:textAlignment w:val="baseline"/>
        <w:rPr>
          <w:rFonts w:eastAsia="Times New Roman" w:cs="Times New Roman"/>
          <w:szCs w:val="28"/>
        </w:rPr>
      </w:pPr>
      <w:r w:rsidRPr="00122EB4">
        <w:rPr>
          <w:rFonts w:eastAsia="Times New Roman" w:cs="Times New Roman"/>
          <w:spacing w:val="-6"/>
          <w:szCs w:val="28"/>
        </w:rPr>
        <w:t xml:space="preserve">2. </w:t>
      </w:r>
      <w:r w:rsidR="00C75D9C" w:rsidRPr="00122EB4">
        <w:rPr>
          <w:rFonts w:eastAsia="Times New Roman" w:cs="Times New Roman"/>
          <w:spacing w:val="-6"/>
          <w:szCs w:val="28"/>
        </w:rPr>
        <w:t>Giao Thường trực Hội đồng nhân dân tỉnh, các Ban của Hội đồng nhân dân tỉnh và đại biểu Hội đồng nhân dân tỉnh giám sát việc thực hiện Nghị quyết này</w:t>
      </w:r>
      <w:r w:rsidRPr="00122EB4">
        <w:rPr>
          <w:rFonts w:eastAsia="Times New Roman" w:cs="Times New Roman"/>
          <w:szCs w:val="28"/>
        </w:rPr>
        <w:t>.</w:t>
      </w:r>
    </w:p>
    <w:p w14:paraId="0FCFE9BF" w14:textId="77777777" w:rsidR="00D72CCA" w:rsidRPr="00122EB4" w:rsidRDefault="00D72CCA" w:rsidP="003766EC">
      <w:pPr>
        <w:shd w:val="clear" w:color="auto" w:fill="FFFFFF"/>
        <w:spacing w:before="120" w:after="120" w:line="340" w:lineRule="exact"/>
        <w:ind w:firstLine="567"/>
        <w:jc w:val="both"/>
        <w:textAlignment w:val="baseline"/>
        <w:rPr>
          <w:rFonts w:eastAsia="Times New Roman" w:cs="Times New Roman"/>
          <w:b/>
          <w:szCs w:val="28"/>
        </w:rPr>
      </w:pPr>
      <w:r w:rsidRPr="00122EB4">
        <w:rPr>
          <w:rFonts w:eastAsia="Times New Roman" w:cs="Times New Roman"/>
          <w:b/>
          <w:szCs w:val="28"/>
        </w:rPr>
        <w:t xml:space="preserve">Điều </w:t>
      </w:r>
      <w:r w:rsidR="00CA2C0C" w:rsidRPr="00122EB4">
        <w:rPr>
          <w:rFonts w:eastAsia="Times New Roman" w:cs="Times New Roman"/>
          <w:b/>
          <w:szCs w:val="28"/>
        </w:rPr>
        <w:t>5</w:t>
      </w:r>
      <w:r w:rsidRPr="00122EB4">
        <w:rPr>
          <w:rFonts w:eastAsia="Times New Roman" w:cs="Times New Roman"/>
          <w:b/>
          <w:szCs w:val="28"/>
        </w:rPr>
        <w:t xml:space="preserve">. </w:t>
      </w:r>
      <w:r w:rsidRPr="00122EB4">
        <w:rPr>
          <w:b/>
          <w:lang w:val="nl-NL"/>
        </w:rPr>
        <w:t>Hiệu lực thi hành</w:t>
      </w:r>
    </w:p>
    <w:p w14:paraId="3646EF79" w14:textId="77777777" w:rsidR="00D72CCA" w:rsidRPr="00122EB4" w:rsidRDefault="00F81DDC" w:rsidP="003766EC">
      <w:pPr>
        <w:shd w:val="clear" w:color="auto" w:fill="FFFFFF"/>
        <w:spacing w:before="120" w:after="120" w:line="340" w:lineRule="exact"/>
        <w:ind w:firstLine="567"/>
        <w:jc w:val="both"/>
        <w:textAlignment w:val="baseline"/>
        <w:rPr>
          <w:rFonts w:eastAsia="Times New Roman" w:cs="Times New Roman"/>
          <w:szCs w:val="28"/>
        </w:rPr>
      </w:pPr>
      <w:r w:rsidRPr="00122EB4">
        <w:rPr>
          <w:rFonts w:eastAsia="Times New Roman" w:cs="Times New Roman"/>
          <w:szCs w:val="28"/>
        </w:rPr>
        <w:t xml:space="preserve">1. </w:t>
      </w:r>
      <w:r w:rsidR="00C75D9C" w:rsidRPr="00122EB4">
        <w:rPr>
          <w:bCs/>
          <w:lang w:val="nl-NL"/>
        </w:rPr>
        <w:t>Nghị quyết này có hiệu lực thi hành từ ngày</w:t>
      </w:r>
      <w:r w:rsidR="00C75D9C" w:rsidRPr="00122EB4">
        <w:rPr>
          <w:bCs/>
          <w:lang w:val="vi-VN"/>
        </w:rPr>
        <w:t xml:space="preserve"> </w:t>
      </w:r>
      <w:r w:rsidR="00C75D9C" w:rsidRPr="00122EB4">
        <w:rPr>
          <w:bCs/>
          <w:lang w:val="nl-NL"/>
        </w:rPr>
        <w:t>... tháng 6 năm 2026</w:t>
      </w:r>
      <w:r w:rsidR="00692A43" w:rsidRPr="00122EB4">
        <w:rPr>
          <w:rFonts w:eastAsia="Times New Roman" w:cs="Times New Roman"/>
          <w:szCs w:val="28"/>
        </w:rPr>
        <w:t xml:space="preserve">. </w:t>
      </w:r>
    </w:p>
    <w:p w14:paraId="5A5DB971" w14:textId="77777777" w:rsidR="003A47A3" w:rsidRPr="00122EB4" w:rsidRDefault="00F81DDC" w:rsidP="003766EC">
      <w:pPr>
        <w:shd w:val="clear" w:color="auto" w:fill="FFFFFF"/>
        <w:spacing w:before="120" w:after="120" w:line="340" w:lineRule="exact"/>
        <w:ind w:firstLine="567"/>
        <w:jc w:val="both"/>
        <w:textAlignment w:val="baseline"/>
        <w:rPr>
          <w:rFonts w:eastAsia="Times New Roman" w:cs="Times New Roman"/>
          <w:spacing w:val="-2"/>
          <w:szCs w:val="28"/>
        </w:rPr>
      </w:pPr>
      <w:r w:rsidRPr="00122EB4">
        <w:rPr>
          <w:rFonts w:eastAsia="Times New Roman" w:cs="Times New Roman"/>
          <w:spacing w:val="-2"/>
          <w:szCs w:val="28"/>
        </w:rPr>
        <w:t xml:space="preserve">2. </w:t>
      </w:r>
      <w:r w:rsidR="00692A43" w:rsidRPr="00122EB4">
        <w:rPr>
          <w:rFonts w:eastAsia="Times New Roman" w:cs="Times New Roman"/>
          <w:spacing w:val="-2"/>
          <w:szCs w:val="28"/>
        </w:rPr>
        <w:t>Nghị quyết số 22/2022/NQ-HĐND ngày 1</w:t>
      </w:r>
      <w:r w:rsidR="00B519F1" w:rsidRPr="00122EB4">
        <w:rPr>
          <w:rFonts w:eastAsia="Times New Roman" w:cs="Times New Roman"/>
          <w:spacing w:val="-2"/>
          <w:szCs w:val="28"/>
        </w:rPr>
        <w:t>0</w:t>
      </w:r>
      <w:r w:rsidR="00137F63" w:rsidRPr="00122EB4">
        <w:rPr>
          <w:rFonts w:eastAsia="Times New Roman" w:cs="Times New Roman"/>
          <w:spacing w:val="-2"/>
          <w:szCs w:val="28"/>
        </w:rPr>
        <w:t xml:space="preserve"> tháng </w:t>
      </w:r>
      <w:r w:rsidR="00B519F1" w:rsidRPr="00122EB4">
        <w:rPr>
          <w:rFonts w:eastAsia="Times New Roman" w:cs="Times New Roman"/>
          <w:spacing w:val="-2"/>
          <w:szCs w:val="28"/>
        </w:rPr>
        <w:t>12</w:t>
      </w:r>
      <w:r w:rsidR="00137F63" w:rsidRPr="00122EB4">
        <w:rPr>
          <w:rFonts w:eastAsia="Times New Roman" w:cs="Times New Roman"/>
          <w:spacing w:val="-2"/>
          <w:szCs w:val="28"/>
        </w:rPr>
        <w:t xml:space="preserve"> năm </w:t>
      </w:r>
      <w:r w:rsidR="00692A43" w:rsidRPr="00122EB4">
        <w:rPr>
          <w:rFonts w:eastAsia="Times New Roman" w:cs="Times New Roman"/>
          <w:spacing w:val="-2"/>
          <w:szCs w:val="28"/>
        </w:rPr>
        <w:t>2022</w:t>
      </w:r>
      <w:r w:rsidR="00100135" w:rsidRPr="00122EB4">
        <w:rPr>
          <w:rFonts w:eastAsia="Times New Roman" w:cs="Times New Roman"/>
          <w:spacing w:val="-2"/>
          <w:szCs w:val="28"/>
        </w:rPr>
        <w:t xml:space="preserve"> của Hội đồng nhân dân tỉnh Bắc Kạn</w:t>
      </w:r>
      <w:r w:rsidR="00692A43" w:rsidRPr="00122EB4">
        <w:rPr>
          <w:rFonts w:eastAsia="Times New Roman" w:cs="Times New Roman"/>
          <w:spacing w:val="-2"/>
          <w:szCs w:val="28"/>
        </w:rPr>
        <w:t xml:space="preserve"> quy định mức hỗ trợ phát triển thủy lợi nhỏ, thủy lợi nội đồng và tưới tiên tiến, tiết kiệm nước trên địa bàn tỉnh Bắc Kạn hết hiệu lực kể từ ngày Nghị quyết này có hiệu lực thi hành</w:t>
      </w:r>
      <w:r w:rsidR="00E17843" w:rsidRPr="00122EB4">
        <w:rPr>
          <w:rFonts w:eastAsia="Times New Roman" w:cs="Times New Roman"/>
          <w:spacing w:val="-2"/>
          <w:szCs w:val="28"/>
        </w:rPr>
        <w:t>.</w:t>
      </w:r>
      <w:bookmarkStart w:id="0" w:name="_GoBack"/>
      <w:bookmarkEnd w:id="0"/>
    </w:p>
    <w:p w14:paraId="589FFEA3" w14:textId="77777777" w:rsidR="003A47A3" w:rsidRPr="00122EB4" w:rsidRDefault="003A47A3" w:rsidP="003766EC">
      <w:pPr>
        <w:pStyle w:val="BodyTextIndent"/>
        <w:widowControl w:val="0"/>
        <w:spacing w:before="120" w:after="120" w:line="370" w:lineRule="exact"/>
        <w:rPr>
          <w:rFonts w:ascii="Times New Roman" w:hAnsi="Times New Roman"/>
          <w:b w:val="0"/>
          <w:i/>
          <w:iCs/>
          <w:color w:val="auto"/>
          <w:lang w:val="nl-NL"/>
        </w:rPr>
      </w:pPr>
      <w:r w:rsidRPr="00122EB4">
        <w:rPr>
          <w:rFonts w:ascii="Times New Roman" w:hAnsi="Times New Roman"/>
          <w:b w:val="0"/>
          <w:i/>
          <w:iCs/>
          <w:color w:val="auto"/>
          <w:lang w:val="nl-NL"/>
        </w:rPr>
        <w:lastRenderedPageBreak/>
        <w:t>Nghị quyết này đã được Hội đồng nhân dân tỉnh Thái Nguyên khóa XIV, Kỳ họp thứ .... (Kỳ họp chuyên đề) thông qua ngày    tháng 6 năm 2026./.</w:t>
      </w:r>
    </w:p>
    <w:tbl>
      <w:tblPr>
        <w:tblW w:w="9100" w:type="dxa"/>
        <w:jc w:val="center"/>
        <w:tblLook w:val="04A0" w:firstRow="1" w:lastRow="0" w:firstColumn="1" w:lastColumn="0" w:noHBand="0" w:noVBand="1"/>
      </w:tblPr>
      <w:tblGrid>
        <w:gridCol w:w="5401"/>
        <w:gridCol w:w="3699"/>
      </w:tblGrid>
      <w:tr w:rsidR="00122EB4" w:rsidRPr="00122EB4" w14:paraId="59C0F90E" w14:textId="77777777" w:rsidTr="003D4D5D">
        <w:trPr>
          <w:jc w:val="center"/>
        </w:trPr>
        <w:tc>
          <w:tcPr>
            <w:tcW w:w="5401" w:type="dxa"/>
            <w:shd w:val="clear" w:color="auto" w:fill="auto"/>
          </w:tcPr>
          <w:p w14:paraId="0CF8A436" w14:textId="77777777" w:rsidR="00E17843" w:rsidRPr="00122EB4" w:rsidRDefault="00E17843" w:rsidP="00E17843">
            <w:pPr>
              <w:spacing w:before="20" w:after="0" w:line="240" w:lineRule="auto"/>
              <w:rPr>
                <w:rFonts w:eastAsia="Times New Roman" w:cs="Times New Roman"/>
                <w:b/>
                <w:i/>
                <w:sz w:val="2"/>
                <w:szCs w:val="24"/>
                <w:lang w:val="nl-NL"/>
              </w:rPr>
            </w:pPr>
          </w:p>
          <w:p w14:paraId="39C05BCC" w14:textId="77777777" w:rsidR="00771FAD" w:rsidRPr="00122EB4" w:rsidRDefault="00771FAD" w:rsidP="00E17843">
            <w:pPr>
              <w:spacing w:before="20" w:after="0" w:line="240" w:lineRule="auto"/>
              <w:ind w:hanging="108"/>
              <w:rPr>
                <w:rFonts w:eastAsia="Times New Roman" w:cs="Times New Roman"/>
                <w:b/>
                <w:i/>
                <w:sz w:val="18"/>
                <w:szCs w:val="24"/>
                <w:lang w:val="nl-NL"/>
              </w:rPr>
            </w:pPr>
          </w:p>
          <w:p w14:paraId="238E7315" w14:textId="77777777" w:rsidR="00E17843" w:rsidRPr="00122EB4" w:rsidRDefault="00E17843" w:rsidP="00E17843">
            <w:pPr>
              <w:spacing w:before="20" w:after="0" w:line="240" w:lineRule="auto"/>
              <w:ind w:hanging="108"/>
              <w:rPr>
                <w:rFonts w:eastAsia="Times New Roman" w:cs="Times New Roman"/>
                <w:b/>
                <w:i/>
                <w:sz w:val="24"/>
                <w:szCs w:val="24"/>
                <w:lang w:val="nl-NL"/>
              </w:rPr>
            </w:pPr>
            <w:r w:rsidRPr="00122EB4">
              <w:rPr>
                <w:rFonts w:eastAsia="Times New Roman" w:cs="Times New Roman"/>
                <w:b/>
                <w:i/>
                <w:sz w:val="24"/>
                <w:szCs w:val="24"/>
                <w:lang w:val="nl-NL"/>
              </w:rPr>
              <w:t>Nơi nhận:</w:t>
            </w:r>
          </w:p>
          <w:p w14:paraId="2AE1BB88" w14:textId="77777777" w:rsidR="0012657A" w:rsidRPr="00122EB4" w:rsidRDefault="00E17843"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xml:space="preserve">- </w:t>
            </w:r>
            <w:r w:rsidR="0012657A" w:rsidRPr="00122EB4">
              <w:rPr>
                <w:rFonts w:eastAsia="Times New Roman" w:cs="Times New Roman"/>
                <w:bCs/>
                <w:iCs/>
                <w:sz w:val="22"/>
                <w:lang w:val="nl-NL"/>
              </w:rPr>
              <w:t>Ủy ban Thường vụ Quốc hội (Báo cáo);</w:t>
            </w:r>
          </w:p>
          <w:p w14:paraId="30E40E26"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Chính phủ (Báo cáo);</w:t>
            </w:r>
          </w:p>
          <w:p w14:paraId="37FF950E"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Bộ Giáo dục và Đào tạo (Báo cáo);</w:t>
            </w:r>
          </w:p>
          <w:p w14:paraId="63061E57"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Bộ Tài chính (Báo cáo);</w:t>
            </w:r>
          </w:p>
          <w:p w14:paraId="7CC6CACA"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xml:space="preserve">- Cục Kiểm tra văn bản và Quản lý xử lý </w:t>
            </w:r>
          </w:p>
          <w:p w14:paraId="715EA9C1"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xml:space="preserve">  vi phạm hành chính - Bộ Tư pháp (Kiểm tra);</w:t>
            </w:r>
          </w:p>
          <w:p w14:paraId="57A3536A"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Thường trực Tỉnh ủy (Báo cáo);</w:t>
            </w:r>
          </w:p>
          <w:p w14:paraId="2FC3DE8E"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Thường trực HĐND tỉnh;</w:t>
            </w:r>
          </w:p>
          <w:p w14:paraId="083DA749"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Đoàn đại biểu Quốc hội tỉnh;</w:t>
            </w:r>
          </w:p>
          <w:p w14:paraId="404749C0"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Ủy ban nhân dân tỉnh;</w:t>
            </w:r>
          </w:p>
          <w:p w14:paraId="09E5275D"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Ủy ban MTTQ Việt Nam tỉnh;</w:t>
            </w:r>
          </w:p>
          <w:p w14:paraId="3723E1BE"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Các đại biểu HĐND tỉnh Khóa XIV;</w:t>
            </w:r>
          </w:p>
          <w:p w14:paraId="76981062"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Các cơ quan ngành dọc Trung ương đóng trên địa bàn tỉnh;</w:t>
            </w:r>
          </w:p>
          <w:p w14:paraId="42B9820D"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Văn phòng: Tỉnh ủy, Ủy ban nhân dân tỉnh;</w:t>
            </w:r>
          </w:p>
          <w:p w14:paraId="61BF0FB4"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Văn phòng Đoàn ĐBQH và HĐND tỉnh;</w:t>
            </w:r>
          </w:p>
          <w:p w14:paraId="79CA4434"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Các sở, ban, ngành, các đoàn thể của tỉnh;</w:t>
            </w:r>
          </w:p>
          <w:p w14:paraId="5FA77A98"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Thường trực HĐND, UBND các xã, phường;</w:t>
            </w:r>
          </w:p>
          <w:p w14:paraId="3717153A"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Báo và phát thanh, truyền hình Thái Nguyên;</w:t>
            </w:r>
          </w:p>
          <w:p w14:paraId="0B961D27" w14:textId="77777777" w:rsidR="0012657A" w:rsidRPr="00122EB4" w:rsidRDefault="0012657A" w:rsidP="0012657A">
            <w:pPr>
              <w:spacing w:after="0" w:line="240" w:lineRule="auto"/>
              <w:jc w:val="both"/>
              <w:rPr>
                <w:rFonts w:eastAsia="Times New Roman" w:cs="Times New Roman"/>
                <w:bCs/>
                <w:iCs/>
                <w:sz w:val="22"/>
                <w:lang w:val="nl-NL"/>
              </w:rPr>
            </w:pPr>
            <w:r w:rsidRPr="00122EB4">
              <w:rPr>
                <w:rFonts w:eastAsia="Times New Roman" w:cs="Times New Roman"/>
                <w:bCs/>
                <w:iCs/>
                <w:sz w:val="22"/>
                <w:lang w:val="nl-NL"/>
              </w:rPr>
              <w:t xml:space="preserve">  Trung tâm Thông tin tỉnh;</w:t>
            </w:r>
          </w:p>
          <w:p w14:paraId="18E914CC" w14:textId="77777777" w:rsidR="00E17843" w:rsidRPr="00122EB4" w:rsidRDefault="0012657A" w:rsidP="0012657A">
            <w:pPr>
              <w:spacing w:after="0" w:line="240" w:lineRule="auto"/>
              <w:ind w:left="-57" w:right="57"/>
              <w:rPr>
                <w:rFonts w:eastAsia="Times New Roman" w:cs="Times New Roman"/>
                <w:sz w:val="22"/>
                <w:lang w:val="nl-NL"/>
              </w:rPr>
            </w:pPr>
            <w:r w:rsidRPr="00122EB4">
              <w:rPr>
                <w:rFonts w:eastAsia="Times New Roman" w:cs="Times New Roman"/>
                <w:bCs/>
                <w:iCs/>
                <w:sz w:val="22"/>
                <w:lang w:val="nl-NL"/>
              </w:rPr>
              <w:t>- Lưu: VT, CTHĐND.</w:t>
            </w:r>
          </w:p>
        </w:tc>
        <w:tc>
          <w:tcPr>
            <w:tcW w:w="3699" w:type="dxa"/>
            <w:shd w:val="clear" w:color="auto" w:fill="auto"/>
          </w:tcPr>
          <w:p w14:paraId="40CF8F5B" w14:textId="77777777" w:rsidR="00D74263" w:rsidRPr="00122EB4" w:rsidRDefault="00D74263" w:rsidP="00327B41">
            <w:pPr>
              <w:widowControl w:val="0"/>
              <w:tabs>
                <w:tab w:val="left" w:pos="922"/>
                <w:tab w:val="center" w:pos="1717"/>
              </w:tabs>
              <w:spacing w:before="20" w:after="0" w:line="240" w:lineRule="auto"/>
              <w:jc w:val="center"/>
              <w:rPr>
                <w:rFonts w:eastAsia="Times New Roman" w:cs="Times New Roman"/>
                <w:b/>
                <w:szCs w:val="28"/>
                <w:lang w:val="nl-NL"/>
              </w:rPr>
            </w:pPr>
          </w:p>
          <w:p w14:paraId="75BB6734" w14:textId="77777777" w:rsidR="00E17843" w:rsidRPr="00122EB4" w:rsidRDefault="00E17843" w:rsidP="00327B41">
            <w:pPr>
              <w:widowControl w:val="0"/>
              <w:tabs>
                <w:tab w:val="left" w:pos="922"/>
                <w:tab w:val="center" w:pos="1717"/>
              </w:tabs>
              <w:spacing w:before="20" w:after="0" w:line="240" w:lineRule="auto"/>
              <w:jc w:val="center"/>
              <w:rPr>
                <w:rFonts w:eastAsia="Times New Roman" w:cs="Times New Roman"/>
                <w:b/>
                <w:szCs w:val="28"/>
                <w:lang w:val="nl-NL"/>
              </w:rPr>
            </w:pPr>
            <w:r w:rsidRPr="00122EB4">
              <w:rPr>
                <w:rFonts w:eastAsia="Times New Roman" w:cs="Times New Roman"/>
                <w:b/>
                <w:szCs w:val="28"/>
                <w:lang w:val="nl-NL"/>
              </w:rPr>
              <w:t>CHỦ TỊCH</w:t>
            </w:r>
          </w:p>
          <w:p w14:paraId="31732B3B" w14:textId="77777777" w:rsidR="00E17843" w:rsidRPr="00122EB4" w:rsidRDefault="00E17843" w:rsidP="00327B41">
            <w:pPr>
              <w:widowControl w:val="0"/>
              <w:tabs>
                <w:tab w:val="left" w:pos="922"/>
                <w:tab w:val="center" w:pos="1717"/>
              </w:tabs>
              <w:spacing w:before="20" w:after="0" w:line="240" w:lineRule="auto"/>
              <w:jc w:val="center"/>
              <w:rPr>
                <w:rFonts w:eastAsia="Times New Roman" w:cs="Times New Roman"/>
                <w:b/>
                <w:szCs w:val="28"/>
                <w:lang w:val="nl-NL"/>
              </w:rPr>
            </w:pPr>
          </w:p>
          <w:p w14:paraId="2A4E3B4B" w14:textId="77777777" w:rsidR="00E17843" w:rsidRPr="00122EB4" w:rsidRDefault="00E17843" w:rsidP="00327B41">
            <w:pPr>
              <w:widowControl w:val="0"/>
              <w:tabs>
                <w:tab w:val="left" w:pos="922"/>
                <w:tab w:val="center" w:pos="1717"/>
              </w:tabs>
              <w:spacing w:before="20" w:after="0" w:line="240" w:lineRule="auto"/>
              <w:jc w:val="center"/>
              <w:rPr>
                <w:rFonts w:eastAsia="Times New Roman" w:cs="Times New Roman"/>
                <w:b/>
                <w:szCs w:val="28"/>
                <w:lang w:val="nl-NL"/>
              </w:rPr>
            </w:pPr>
          </w:p>
          <w:p w14:paraId="16458351" w14:textId="77777777" w:rsidR="00E17843" w:rsidRPr="00122EB4" w:rsidRDefault="00E17843" w:rsidP="00327B41">
            <w:pPr>
              <w:widowControl w:val="0"/>
              <w:tabs>
                <w:tab w:val="left" w:pos="922"/>
                <w:tab w:val="center" w:pos="1717"/>
              </w:tabs>
              <w:spacing w:before="20" w:after="0" w:line="240" w:lineRule="auto"/>
              <w:jc w:val="center"/>
              <w:rPr>
                <w:rFonts w:eastAsia="Times New Roman" w:cs="Times New Roman"/>
                <w:b/>
                <w:szCs w:val="28"/>
                <w:lang w:val="nl-NL"/>
              </w:rPr>
            </w:pPr>
          </w:p>
          <w:p w14:paraId="03CB7074" w14:textId="77777777" w:rsidR="00E17843" w:rsidRPr="00122EB4" w:rsidRDefault="00E17843" w:rsidP="00327B41">
            <w:pPr>
              <w:widowControl w:val="0"/>
              <w:tabs>
                <w:tab w:val="left" w:pos="922"/>
                <w:tab w:val="center" w:pos="1717"/>
              </w:tabs>
              <w:spacing w:before="20" w:after="0" w:line="240" w:lineRule="auto"/>
              <w:jc w:val="center"/>
              <w:rPr>
                <w:rFonts w:eastAsia="Times New Roman" w:cs="Times New Roman"/>
                <w:b/>
                <w:szCs w:val="28"/>
                <w:lang w:val="nl-NL"/>
              </w:rPr>
            </w:pPr>
          </w:p>
          <w:p w14:paraId="2EA5C432" w14:textId="77777777" w:rsidR="00E17843" w:rsidRPr="00122EB4" w:rsidRDefault="00E17843" w:rsidP="00327B41">
            <w:pPr>
              <w:widowControl w:val="0"/>
              <w:tabs>
                <w:tab w:val="left" w:pos="922"/>
                <w:tab w:val="center" w:pos="1717"/>
              </w:tabs>
              <w:spacing w:before="20" w:after="0" w:line="240" w:lineRule="auto"/>
              <w:jc w:val="center"/>
              <w:rPr>
                <w:rFonts w:eastAsia="Times New Roman" w:cs="Times New Roman"/>
                <w:b/>
                <w:szCs w:val="28"/>
                <w:lang w:val="nl-NL"/>
              </w:rPr>
            </w:pPr>
          </w:p>
          <w:p w14:paraId="28647287" w14:textId="77777777" w:rsidR="00327B41" w:rsidRPr="00122EB4" w:rsidRDefault="00327B41" w:rsidP="00327B41">
            <w:pPr>
              <w:widowControl w:val="0"/>
              <w:tabs>
                <w:tab w:val="left" w:pos="922"/>
                <w:tab w:val="center" w:pos="1717"/>
              </w:tabs>
              <w:spacing w:before="20" w:after="0" w:line="240" w:lineRule="auto"/>
              <w:jc w:val="center"/>
              <w:rPr>
                <w:rFonts w:eastAsia="Times New Roman" w:cs="Times New Roman"/>
                <w:b/>
                <w:szCs w:val="28"/>
                <w:lang w:val="nl-NL"/>
              </w:rPr>
            </w:pPr>
          </w:p>
          <w:p w14:paraId="308A8002" w14:textId="77777777" w:rsidR="00E17843" w:rsidRPr="00122EB4" w:rsidRDefault="00E17843" w:rsidP="00327B41">
            <w:pPr>
              <w:widowControl w:val="0"/>
              <w:tabs>
                <w:tab w:val="left" w:pos="864"/>
              </w:tabs>
              <w:spacing w:after="0" w:line="240" w:lineRule="auto"/>
              <w:jc w:val="center"/>
              <w:rPr>
                <w:rFonts w:eastAsia="Times New Roman" w:cs="Times New Roman"/>
                <w:b/>
                <w:szCs w:val="28"/>
                <w:lang w:val="nl-NL"/>
              </w:rPr>
            </w:pPr>
          </w:p>
          <w:p w14:paraId="4C5D93D5" w14:textId="77777777" w:rsidR="00E17843" w:rsidRPr="00122EB4" w:rsidRDefault="001318E3" w:rsidP="00327B41">
            <w:pPr>
              <w:widowControl w:val="0"/>
              <w:tabs>
                <w:tab w:val="left" w:pos="864"/>
              </w:tabs>
              <w:spacing w:after="0" w:line="240" w:lineRule="auto"/>
              <w:jc w:val="center"/>
              <w:rPr>
                <w:rFonts w:eastAsia="Times New Roman" w:cs="Times New Roman"/>
                <w:b/>
                <w:szCs w:val="28"/>
                <w:lang w:val="nl-NL"/>
              </w:rPr>
            </w:pPr>
            <w:r w:rsidRPr="00122EB4">
              <w:rPr>
                <w:b/>
                <w:bCs/>
              </w:rPr>
              <w:t>Bùi Văn Lương</w:t>
            </w:r>
          </w:p>
          <w:p w14:paraId="3CFD3AAE" w14:textId="77777777" w:rsidR="00E17843" w:rsidRPr="00122EB4" w:rsidRDefault="00E17843" w:rsidP="00327B41">
            <w:pPr>
              <w:widowControl w:val="0"/>
              <w:spacing w:after="0" w:line="240" w:lineRule="auto"/>
              <w:jc w:val="center"/>
              <w:rPr>
                <w:rFonts w:eastAsia="Times New Roman" w:cs="Times New Roman"/>
                <w:b/>
                <w:szCs w:val="28"/>
                <w:lang w:val="nl-NL"/>
              </w:rPr>
            </w:pPr>
          </w:p>
        </w:tc>
      </w:tr>
    </w:tbl>
    <w:p w14:paraId="5B1F71BD" w14:textId="77777777" w:rsidR="007A0D7A" w:rsidRPr="00122EB4" w:rsidRDefault="007A0D7A" w:rsidP="00E17843">
      <w:pPr>
        <w:spacing w:before="120" w:after="0" w:line="320" w:lineRule="exact"/>
        <w:rPr>
          <w:rFonts w:eastAsia="Times New Roman" w:cs="Times New Roman"/>
          <w:b/>
          <w:bCs/>
          <w:szCs w:val="26"/>
        </w:rPr>
      </w:pPr>
    </w:p>
    <w:p w14:paraId="605B4FD3" w14:textId="77777777" w:rsidR="007A0D7A" w:rsidRPr="00122EB4" w:rsidRDefault="007A0D7A" w:rsidP="00E17843">
      <w:pPr>
        <w:spacing w:before="120" w:after="0" w:line="320" w:lineRule="exact"/>
        <w:rPr>
          <w:rFonts w:eastAsia="Times New Roman" w:cs="Times New Roman"/>
          <w:b/>
          <w:bCs/>
          <w:szCs w:val="26"/>
        </w:rPr>
      </w:pPr>
    </w:p>
    <w:p w14:paraId="50CED2A9" w14:textId="77777777" w:rsidR="009630CC" w:rsidRPr="00122EB4" w:rsidRDefault="009630CC" w:rsidP="00E17843">
      <w:pPr>
        <w:spacing w:before="120" w:after="0" w:line="320" w:lineRule="exact"/>
        <w:rPr>
          <w:rFonts w:eastAsia="Times New Roman" w:cs="Times New Roman"/>
          <w:b/>
          <w:bCs/>
          <w:szCs w:val="26"/>
        </w:rPr>
      </w:pPr>
    </w:p>
    <w:p w14:paraId="29748EFD" w14:textId="77777777" w:rsidR="009630CC" w:rsidRPr="00122EB4" w:rsidRDefault="009630CC" w:rsidP="00E17843">
      <w:pPr>
        <w:spacing w:before="120" w:after="0" w:line="320" w:lineRule="exact"/>
        <w:rPr>
          <w:rFonts w:eastAsia="Times New Roman" w:cs="Times New Roman"/>
          <w:b/>
          <w:bCs/>
          <w:szCs w:val="26"/>
        </w:rPr>
      </w:pPr>
    </w:p>
    <w:p w14:paraId="779E4178" w14:textId="77777777" w:rsidR="009630CC" w:rsidRPr="00122EB4" w:rsidRDefault="009630CC" w:rsidP="00E17843">
      <w:pPr>
        <w:spacing w:before="120" w:after="0" w:line="320" w:lineRule="exact"/>
        <w:rPr>
          <w:rFonts w:eastAsia="Times New Roman" w:cs="Times New Roman"/>
          <w:b/>
          <w:bCs/>
          <w:szCs w:val="26"/>
        </w:rPr>
      </w:pPr>
    </w:p>
    <w:p w14:paraId="0D429654" w14:textId="77777777" w:rsidR="009630CC" w:rsidRPr="00122EB4" w:rsidRDefault="009630CC" w:rsidP="00E17843">
      <w:pPr>
        <w:spacing w:before="120" w:after="0" w:line="320" w:lineRule="exact"/>
        <w:rPr>
          <w:rFonts w:eastAsia="Times New Roman" w:cs="Times New Roman"/>
          <w:b/>
          <w:bCs/>
          <w:szCs w:val="26"/>
        </w:rPr>
      </w:pPr>
    </w:p>
    <w:p w14:paraId="4E8DC033" w14:textId="77777777" w:rsidR="009630CC" w:rsidRPr="00122EB4" w:rsidRDefault="009630CC" w:rsidP="00E17843">
      <w:pPr>
        <w:spacing w:before="120" w:after="0" w:line="320" w:lineRule="exact"/>
        <w:rPr>
          <w:rFonts w:eastAsia="Times New Roman" w:cs="Times New Roman"/>
          <w:b/>
          <w:bCs/>
          <w:szCs w:val="26"/>
        </w:rPr>
      </w:pPr>
    </w:p>
    <w:p w14:paraId="2F133A66" w14:textId="77777777" w:rsidR="009630CC" w:rsidRPr="00122EB4" w:rsidRDefault="009630CC" w:rsidP="00E17843">
      <w:pPr>
        <w:spacing w:before="120" w:after="0" w:line="320" w:lineRule="exact"/>
        <w:rPr>
          <w:rFonts w:eastAsia="Times New Roman" w:cs="Times New Roman"/>
          <w:b/>
          <w:bCs/>
          <w:szCs w:val="26"/>
        </w:rPr>
      </w:pPr>
    </w:p>
    <w:p w14:paraId="0FB414AE" w14:textId="77777777" w:rsidR="009630CC" w:rsidRPr="00122EB4" w:rsidRDefault="009630CC" w:rsidP="00E17843">
      <w:pPr>
        <w:spacing w:before="120" w:after="0" w:line="320" w:lineRule="exact"/>
        <w:rPr>
          <w:rFonts w:eastAsia="Times New Roman" w:cs="Times New Roman"/>
          <w:b/>
          <w:bCs/>
          <w:szCs w:val="26"/>
        </w:rPr>
      </w:pPr>
    </w:p>
    <w:p w14:paraId="0A89FE7A" w14:textId="77777777" w:rsidR="009630CC" w:rsidRPr="00122EB4" w:rsidRDefault="009630CC" w:rsidP="00E17843">
      <w:pPr>
        <w:spacing w:before="120" w:after="0" w:line="320" w:lineRule="exact"/>
        <w:rPr>
          <w:rFonts w:eastAsia="Times New Roman" w:cs="Times New Roman"/>
          <w:b/>
          <w:bCs/>
          <w:szCs w:val="26"/>
        </w:rPr>
      </w:pPr>
    </w:p>
    <w:p w14:paraId="6AF448B0" w14:textId="77777777" w:rsidR="009630CC" w:rsidRPr="00122EB4" w:rsidRDefault="009630CC" w:rsidP="00E17843">
      <w:pPr>
        <w:spacing w:before="120" w:after="0" w:line="320" w:lineRule="exact"/>
        <w:rPr>
          <w:rFonts w:eastAsia="Times New Roman" w:cs="Times New Roman"/>
          <w:b/>
          <w:bCs/>
          <w:szCs w:val="26"/>
        </w:rPr>
      </w:pPr>
    </w:p>
    <w:p w14:paraId="389574E2" w14:textId="77777777" w:rsidR="009630CC" w:rsidRPr="00122EB4" w:rsidRDefault="009630CC" w:rsidP="00E17843">
      <w:pPr>
        <w:spacing w:before="120" w:after="0" w:line="320" w:lineRule="exact"/>
        <w:rPr>
          <w:rFonts w:eastAsia="Times New Roman" w:cs="Times New Roman"/>
          <w:b/>
          <w:bCs/>
          <w:szCs w:val="26"/>
        </w:rPr>
      </w:pPr>
    </w:p>
    <w:p w14:paraId="58B1E023" w14:textId="77777777" w:rsidR="009630CC" w:rsidRPr="00122EB4" w:rsidRDefault="009630CC" w:rsidP="00E17843">
      <w:pPr>
        <w:spacing w:before="120" w:after="0" w:line="320" w:lineRule="exact"/>
        <w:rPr>
          <w:rFonts w:eastAsia="Times New Roman" w:cs="Times New Roman"/>
          <w:b/>
          <w:bCs/>
          <w:szCs w:val="26"/>
        </w:rPr>
      </w:pPr>
    </w:p>
    <w:p w14:paraId="3AF076FB" w14:textId="77777777" w:rsidR="009630CC" w:rsidRPr="00122EB4" w:rsidRDefault="009630CC" w:rsidP="00E17843">
      <w:pPr>
        <w:spacing w:before="120" w:after="0" w:line="320" w:lineRule="exact"/>
        <w:rPr>
          <w:rFonts w:eastAsia="Times New Roman" w:cs="Times New Roman"/>
          <w:b/>
          <w:bCs/>
          <w:szCs w:val="26"/>
        </w:rPr>
      </w:pPr>
    </w:p>
    <w:sectPr w:rsidR="009630CC" w:rsidRPr="00122EB4" w:rsidSect="003766EC">
      <w:headerReference w:type="default" r:id="rId7"/>
      <w:footerReference w:type="even" r:id="rId8"/>
      <w:footerReference w:type="default" r:id="rId9"/>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8B99C" w14:textId="77777777" w:rsidR="005C45AB" w:rsidRDefault="005C45AB">
      <w:pPr>
        <w:spacing w:after="0" w:line="240" w:lineRule="auto"/>
      </w:pPr>
      <w:r>
        <w:separator/>
      </w:r>
    </w:p>
  </w:endnote>
  <w:endnote w:type="continuationSeparator" w:id="0">
    <w:p w14:paraId="34DDAB40" w14:textId="77777777" w:rsidR="005C45AB" w:rsidRDefault="005C4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304C7" w14:textId="77777777" w:rsidR="0096195A" w:rsidRDefault="00E17843" w:rsidP="00D951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BAE910" w14:textId="77777777" w:rsidR="0096195A" w:rsidRDefault="005C45AB" w:rsidP="00EE46E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DDBEE" w14:textId="77777777" w:rsidR="0096195A" w:rsidRDefault="005C45AB" w:rsidP="00D951F4">
    <w:pPr>
      <w:pStyle w:val="Footer"/>
      <w:framePr w:wrap="around" w:vAnchor="text" w:hAnchor="margin" w:xAlign="right" w:y="1"/>
      <w:rPr>
        <w:rStyle w:val="PageNumber"/>
      </w:rPr>
    </w:pPr>
  </w:p>
  <w:p w14:paraId="4EDB273B" w14:textId="77777777" w:rsidR="0096195A" w:rsidRDefault="005C45AB" w:rsidP="00EE46E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40814" w14:textId="77777777" w:rsidR="005C45AB" w:rsidRDefault="005C45AB">
      <w:pPr>
        <w:spacing w:after="0" w:line="240" w:lineRule="auto"/>
      </w:pPr>
      <w:r>
        <w:separator/>
      </w:r>
    </w:p>
  </w:footnote>
  <w:footnote w:type="continuationSeparator" w:id="0">
    <w:p w14:paraId="35CD115B" w14:textId="77777777" w:rsidR="005C45AB" w:rsidRDefault="005C45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54949" w14:textId="77777777" w:rsidR="00115FF5" w:rsidRDefault="00E17843">
    <w:pPr>
      <w:pStyle w:val="Header"/>
      <w:jc w:val="center"/>
    </w:pPr>
    <w:r>
      <w:fldChar w:fldCharType="begin"/>
    </w:r>
    <w:r>
      <w:instrText xml:space="preserve"> PAGE   \* MERGEFORMAT </w:instrText>
    </w:r>
    <w:r>
      <w:fldChar w:fldCharType="separate"/>
    </w:r>
    <w:r w:rsidR="00122EB4">
      <w:rPr>
        <w:noProof/>
      </w:rPr>
      <w:t>3</w:t>
    </w:r>
    <w:r>
      <w:rPr>
        <w:noProof/>
      </w:rPr>
      <w:fldChar w:fldCharType="end"/>
    </w:r>
  </w:p>
  <w:p w14:paraId="5BC9204D" w14:textId="77777777" w:rsidR="00115FF5" w:rsidRDefault="005C45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86EAA"/>
    <w:multiLevelType w:val="hybridMultilevel"/>
    <w:tmpl w:val="5406C1AA"/>
    <w:lvl w:ilvl="0" w:tplc="2708A000">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288F2FE5"/>
    <w:multiLevelType w:val="hybridMultilevel"/>
    <w:tmpl w:val="48067A3E"/>
    <w:lvl w:ilvl="0" w:tplc="0B5AE352">
      <w:start w:val="1"/>
      <w:numFmt w:val="decimal"/>
      <w:lvlText w:val="%1."/>
      <w:lvlJc w:val="left"/>
      <w:pPr>
        <w:ind w:left="1002" w:hanging="360"/>
      </w:pPr>
      <w:rPr>
        <w:rFonts w:hint="default"/>
      </w:rPr>
    </w:lvl>
    <w:lvl w:ilvl="1" w:tplc="08090019" w:tentative="1">
      <w:start w:val="1"/>
      <w:numFmt w:val="lowerLetter"/>
      <w:lvlText w:val="%2."/>
      <w:lvlJc w:val="left"/>
      <w:pPr>
        <w:ind w:left="1722" w:hanging="360"/>
      </w:pPr>
    </w:lvl>
    <w:lvl w:ilvl="2" w:tplc="0809001B" w:tentative="1">
      <w:start w:val="1"/>
      <w:numFmt w:val="lowerRoman"/>
      <w:lvlText w:val="%3."/>
      <w:lvlJc w:val="right"/>
      <w:pPr>
        <w:ind w:left="2442" w:hanging="180"/>
      </w:pPr>
    </w:lvl>
    <w:lvl w:ilvl="3" w:tplc="0809000F" w:tentative="1">
      <w:start w:val="1"/>
      <w:numFmt w:val="decimal"/>
      <w:lvlText w:val="%4."/>
      <w:lvlJc w:val="left"/>
      <w:pPr>
        <w:ind w:left="3162" w:hanging="360"/>
      </w:pPr>
    </w:lvl>
    <w:lvl w:ilvl="4" w:tplc="08090019" w:tentative="1">
      <w:start w:val="1"/>
      <w:numFmt w:val="lowerLetter"/>
      <w:lvlText w:val="%5."/>
      <w:lvlJc w:val="left"/>
      <w:pPr>
        <w:ind w:left="3882" w:hanging="360"/>
      </w:pPr>
    </w:lvl>
    <w:lvl w:ilvl="5" w:tplc="0809001B" w:tentative="1">
      <w:start w:val="1"/>
      <w:numFmt w:val="lowerRoman"/>
      <w:lvlText w:val="%6."/>
      <w:lvlJc w:val="right"/>
      <w:pPr>
        <w:ind w:left="4602" w:hanging="180"/>
      </w:pPr>
    </w:lvl>
    <w:lvl w:ilvl="6" w:tplc="0809000F" w:tentative="1">
      <w:start w:val="1"/>
      <w:numFmt w:val="decimal"/>
      <w:lvlText w:val="%7."/>
      <w:lvlJc w:val="left"/>
      <w:pPr>
        <w:ind w:left="5322" w:hanging="360"/>
      </w:pPr>
    </w:lvl>
    <w:lvl w:ilvl="7" w:tplc="08090019" w:tentative="1">
      <w:start w:val="1"/>
      <w:numFmt w:val="lowerLetter"/>
      <w:lvlText w:val="%8."/>
      <w:lvlJc w:val="left"/>
      <w:pPr>
        <w:ind w:left="6042" w:hanging="360"/>
      </w:pPr>
    </w:lvl>
    <w:lvl w:ilvl="8" w:tplc="0809001B" w:tentative="1">
      <w:start w:val="1"/>
      <w:numFmt w:val="lowerRoman"/>
      <w:lvlText w:val="%9."/>
      <w:lvlJc w:val="right"/>
      <w:pPr>
        <w:ind w:left="6762" w:hanging="180"/>
      </w:pPr>
    </w:lvl>
  </w:abstractNum>
  <w:abstractNum w:abstractNumId="2">
    <w:nsid w:val="6CBF19E4"/>
    <w:multiLevelType w:val="hybridMultilevel"/>
    <w:tmpl w:val="B7C6A5A2"/>
    <w:lvl w:ilvl="0" w:tplc="653AB8B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843"/>
    <w:rsid w:val="00014E2E"/>
    <w:rsid w:val="000362C2"/>
    <w:rsid w:val="00057E1A"/>
    <w:rsid w:val="00064EBF"/>
    <w:rsid w:val="0007121E"/>
    <w:rsid w:val="000D4B1B"/>
    <w:rsid w:val="000E798E"/>
    <w:rsid w:val="00100135"/>
    <w:rsid w:val="001035D5"/>
    <w:rsid w:val="00122EB4"/>
    <w:rsid w:val="0012657A"/>
    <w:rsid w:val="00126800"/>
    <w:rsid w:val="001318E3"/>
    <w:rsid w:val="00137F63"/>
    <w:rsid w:val="00175D72"/>
    <w:rsid w:val="001D320F"/>
    <w:rsid w:val="00225BFF"/>
    <w:rsid w:val="002511C7"/>
    <w:rsid w:val="002E76D5"/>
    <w:rsid w:val="00327B41"/>
    <w:rsid w:val="00335E73"/>
    <w:rsid w:val="003766EC"/>
    <w:rsid w:val="003A47A3"/>
    <w:rsid w:val="00410934"/>
    <w:rsid w:val="00454D0B"/>
    <w:rsid w:val="004603FE"/>
    <w:rsid w:val="00492FB4"/>
    <w:rsid w:val="004B4298"/>
    <w:rsid w:val="00507A12"/>
    <w:rsid w:val="00537801"/>
    <w:rsid w:val="005606FC"/>
    <w:rsid w:val="005712DF"/>
    <w:rsid w:val="005717AD"/>
    <w:rsid w:val="00590590"/>
    <w:rsid w:val="005C45AB"/>
    <w:rsid w:val="00666BBD"/>
    <w:rsid w:val="0067229E"/>
    <w:rsid w:val="00692A43"/>
    <w:rsid w:val="006A7922"/>
    <w:rsid w:val="006C7662"/>
    <w:rsid w:val="007217E7"/>
    <w:rsid w:val="00725347"/>
    <w:rsid w:val="00760656"/>
    <w:rsid w:val="00771FAD"/>
    <w:rsid w:val="007A0D7A"/>
    <w:rsid w:val="007B1282"/>
    <w:rsid w:val="00801DF5"/>
    <w:rsid w:val="0085329D"/>
    <w:rsid w:val="00856BC6"/>
    <w:rsid w:val="008639DD"/>
    <w:rsid w:val="00867B15"/>
    <w:rsid w:val="008A6988"/>
    <w:rsid w:val="008C59BA"/>
    <w:rsid w:val="00912A20"/>
    <w:rsid w:val="00913CA6"/>
    <w:rsid w:val="00914A33"/>
    <w:rsid w:val="00926D15"/>
    <w:rsid w:val="009536A0"/>
    <w:rsid w:val="00955E03"/>
    <w:rsid w:val="009630CC"/>
    <w:rsid w:val="009652C9"/>
    <w:rsid w:val="00970606"/>
    <w:rsid w:val="0098109F"/>
    <w:rsid w:val="00982487"/>
    <w:rsid w:val="009A3434"/>
    <w:rsid w:val="009B6EEB"/>
    <w:rsid w:val="009D2FBA"/>
    <w:rsid w:val="009F19CC"/>
    <w:rsid w:val="00A03203"/>
    <w:rsid w:val="00A577C9"/>
    <w:rsid w:val="00A770A8"/>
    <w:rsid w:val="00AC1DE4"/>
    <w:rsid w:val="00AC3086"/>
    <w:rsid w:val="00AE018B"/>
    <w:rsid w:val="00B50287"/>
    <w:rsid w:val="00B519F1"/>
    <w:rsid w:val="00B53A8A"/>
    <w:rsid w:val="00B560FD"/>
    <w:rsid w:val="00B736EB"/>
    <w:rsid w:val="00B928BB"/>
    <w:rsid w:val="00BA1614"/>
    <w:rsid w:val="00BB0F03"/>
    <w:rsid w:val="00BB2B8F"/>
    <w:rsid w:val="00BF0D34"/>
    <w:rsid w:val="00C662C7"/>
    <w:rsid w:val="00C75D9C"/>
    <w:rsid w:val="00C97B17"/>
    <w:rsid w:val="00CA2C0C"/>
    <w:rsid w:val="00CE1567"/>
    <w:rsid w:val="00CE21F3"/>
    <w:rsid w:val="00CE6670"/>
    <w:rsid w:val="00D232E1"/>
    <w:rsid w:val="00D535CB"/>
    <w:rsid w:val="00D63C0C"/>
    <w:rsid w:val="00D70A14"/>
    <w:rsid w:val="00D72CCA"/>
    <w:rsid w:val="00D74263"/>
    <w:rsid w:val="00D82975"/>
    <w:rsid w:val="00D9003A"/>
    <w:rsid w:val="00DA4236"/>
    <w:rsid w:val="00E17843"/>
    <w:rsid w:val="00E50F30"/>
    <w:rsid w:val="00E57AE6"/>
    <w:rsid w:val="00E67DBE"/>
    <w:rsid w:val="00E8227D"/>
    <w:rsid w:val="00E86776"/>
    <w:rsid w:val="00F01D4B"/>
    <w:rsid w:val="00F21271"/>
    <w:rsid w:val="00F310DB"/>
    <w:rsid w:val="00F37CF4"/>
    <w:rsid w:val="00F45BFD"/>
    <w:rsid w:val="00F6045E"/>
    <w:rsid w:val="00F81DDC"/>
    <w:rsid w:val="00F83917"/>
    <w:rsid w:val="00F872E4"/>
    <w:rsid w:val="00FA1C97"/>
    <w:rsid w:val="00FB45FE"/>
    <w:rsid w:val="00FE32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63D90"/>
  <w15:docId w15:val="{756C4DBE-0806-4220-A2B8-D1DE54B63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1784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17843"/>
  </w:style>
  <w:style w:type="character" w:styleId="PageNumber">
    <w:name w:val="page number"/>
    <w:basedOn w:val="DefaultParagraphFont"/>
    <w:rsid w:val="00E17843"/>
  </w:style>
  <w:style w:type="paragraph" w:customStyle="1" w:styleId="Char">
    <w:name w:val="Char"/>
    <w:basedOn w:val="Normal"/>
    <w:rsid w:val="00E17843"/>
    <w:pPr>
      <w:spacing w:after="0" w:line="240" w:lineRule="auto"/>
    </w:pPr>
    <w:rPr>
      <w:rFonts w:ascii="Arial" w:eastAsia="Times New Roman" w:hAnsi="Arial" w:cs="Times New Roman"/>
      <w:sz w:val="22"/>
      <w:szCs w:val="20"/>
      <w:lang w:val="en-AU"/>
    </w:rPr>
  </w:style>
  <w:style w:type="paragraph" w:styleId="Header">
    <w:name w:val="header"/>
    <w:basedOn w:val="Normal"/>
    <w:link w:val="HeaderChar"/>
    <w:uiPriority w:val="99"/>
    <w:unhideWhenUsed/>
    <w:rsid w:val="00E17843"/>
    <w:pPr>
      <w:tabs>
        <w:tab w:val="center" w:pos="4680"/>
        <w:tab w:val="right" w:pos="936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E17843"/>
    <w:rPr>
      <w:rFonts w:eastAsia="Times New Roman" w:cs="Times New Roman"/>
      <w:sz w:val="24"/>
      <w:szCs w:val="24"/>
    </w:rPr>
  </w:style>
  <w:style w:type="paragraph" w:styleId="BalloonText">
    <w:name w:val="Balloon Text"/>
    <w:basedOn w:val="Normal"/>
    <w:link w:val="BalloonTextChar"/>
    <w:uiPriority w:val="99"/>
    <w:semiHidden/>
    <w:unhideWhenUsed/>
    <w:rsid w:val="00D6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C0C"/>
    <w:rPr>
      <w:rFonts w:ascii="Segoe UI" w:hAnsi="Segoe UI" w:cs="Segoe UI"/>
      <w:sz w:val="18"/>
      <w:szCs w:val="18"/>
    </w:rPr>
  </w:style>
  <w:style w:type="paragraph" w:styleId="ListParagraph">
    <w:name w:val="List Paragraph"/>
    <w:basedOn w:val="Normal"/>
    <w:uiPriority w:val="34"/>
    <w:qFormat/>
    <w:rsid w:val="00692A43"/>
    <w:pPr>
      <w:ind w:left="720"/>
      <w:contextualSpacing/>
    </w:pPr>
  </w:style>
  <w:style w:type="paragraph" w:styleId="BodyTextIndent">
    <w:name w:val="Body Text Indent"/>
    <w:aliases w:val=" Char1,Char1 Char,Char1"/>
    <w:basedOn w:val="Normal"/>
    <w:link w:val="BodyTextIndentChar"/>
    <w:rsid w:val="003A47A3"/>
    <w:pPr>
      <w:spacing w:after="0" w:line="240" w:lineRule="auto"/>
      <w:ind w:firstLine="567"/>
      <w:jc w:val="both"/>
    </w:pPr>
    <w:rPr>
      <w:rFonts w:ascii=".VnTime" w:eastAsia="Times New Roman" w:hAnsi=".VnTime" w:cs="Times New Roman"/>
      <w:b/>
      <w:color w:val="FF0000"/>
      <w:szCs w:val="20"/>
    </w:rPr>
  </w:style>
  <w:style w:type="character" w:customStyle="1" w:styleId="BodyTextIndentChar">
    <w:name w:val="Body Text Indent Char"/>
    <w:aliases w:val=" Char1 Char,Char1 Char Char,Char1 Char1"/>
    <w:basedOn w:val="DefaultParagraphFont"/>
    <w:link w:val="BodyTextIndent"/>
    <w:rsid w:val="003A47A3"/>
    <w:rPr>
      <w:rFonts w:ascii=".VnTime" w:eastAsia="Times New Roman" w:hAnsi=".VnTime" w:cs="Times New Roman"/>
      <w:b/>
      <w:color w:val="FF0000"/>
      <w:szCs w:val="20"/>
    </w:rPr>
  </w:style>
  <w:style w:type="paragraph" w:customStyle="1" w:styleId="Char0">
    <w:name w:val="Char"/>
    <w:basedOn w:val="Normal"/>
    <w:autoRedefine/>
    <w:rsid w:val="007A0D7A"/>
    <w:pPr>
      <w:spacing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23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704</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cp:lastModifiedBy>
  <cp:revision>5</cp:revision>
  <cp:lastPrinted>2020-06-23T07:34:00Z</cp:lastPrinted>
  <dcterms:created xsi:type="dcterms:W3CDTF">2026-05-20T01:21:00Z</dcterms:created>
  <dcterms:modified xsi:type="dcterms:W3CDTF">2026-05-20T01:33:00Z</dcterms:modified>
</cp:coreProperties>
</file>